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7BB9" w14:textId="77777777" w:rsidR="00E449A6" w:rsidRPr="00FD2748" w:rsidRDefault="00E449A6" w:rsidP="00FD2748">
      <w:pPr>
        <w:pStyle w:val="Default"/>
        <w:jc w:val="both"/>
        <w:rPr>
          <w:rFonts w:ascii="Arial" w:hAnsi="Arial" w:cs="Arial"/>
          <w:b/>
          <w:bCs/>
          <w:color w:val="808080" w:themeColor="background1" w:themeShade="80"/>
          <w:u w:val="single"/>
          <w:lang w:val="pt-BR"/>
        </w:rPr>
      </w:pPr>
    </w:p>
    <w:p w14:paraId="5020F69D" w14:textId="77777777" w:rsidR="00E449A6" w:rsidRPr="00FD2748" w:rsidRDefault="00E449A6" w:rsidP="00FD2748">
      <w:pPr>
        <w:pStyle w:val="Default"/>
        <w:jc w:val="both"/>
        <w:rPr>
          <w:rFonts w:ascii="Arial" w:hAnsi="Arial" w:cs="Arial"/>
          <w:b/>
          <w:bCs/>
          <w:color w:val="auto"/>
          <w:u w:val="single"/>
          <w:lang w:val="pt-BR"/>
        </w:rPr>
      </w:pPr>
    </w:p>
    <w:p w14:paraId="0A20005F" w14:textId="28E4F410" w:rsidR="00941537" w:rsidRPr="0051566F" w:rsidRDefault="00E60AC2" w:rsidP="0051566F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  <w:u w:val="single"/>
          <w:lang w:val="pt-BR"/>
        </w:rPr>
      </w:pPr>
      <w:r>
        <w:rPr>
          <w:rFonts w:ascii="Arial" w:hAnsi="Arial" w:cs="Arial"/>
          <w:b/>
          <w:bCs/>
          <w:color w:val="auto"/>
          <w:sz w:val="32"/>
          <w:szCs w:val="32"/>
          <w:u w:val="single"/>
          <w:lang w:val="pt-BR"/>
        </w:rPr>
        <w:t>TÍTULO</w:t>
      </w:r>
    </w:p>
    <w:p w14:paraId="6210D6B6" w14:textId="77777777" w:rsidR="00941537" w:rsidRPr="00FD2748" w:rsidRDefault="00941537" w:rsidP="00FD2748">
      <w:pPr>
        <w:spacing w:line="276" w:lineRule="auto"/>
        <w:jc w:val="both"/>
        <w:rPr>
          <w:rFonts w:ascii="Arial" w:eastAsia="Times New Roman" w:hAnsi="Arial" w:cs="Arial"/>
          <w:b/>
          <w:bCs/>
          <w:szCs w:val="24"/>
          <w:lang w:val="pt-BR"/>
        </w:rPr>
      </w:pPr>
    </w:p>
    <w:p w14:paraId="52DE26B2" w14:textId="77777777" w:rsidR="00E449A6" w:rsidRPr="00FD2748" w:rsidRDefault="00E449A6" w:rsidP="00FD2748">
      <w:pPr>
        <w:spacing w:line="276" w:lineRule="auto"/>
        <w:jc w:val="both"/>
        <w:rPr>
          <w:rFonts w:ascii="Arial" w:eastAsia="Times New Roman" w:hAnsi="Arial" w:cs="Arial"/>
          <w:b/>
          <w:bCs/>
          <w:szCs w:val="24"/>
          <w:lang w:val="pt-BR"/>
        </w:rPr>
      </w:pPr>
    </w:p>
    <w:p w14:paraId="2877F4CD" w14:textId="1BA1BA9B" w:rsidR="00B942FB" w:rsidRPr="00FD2748" w:rsidRDefault="00B942FB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54171A6B" w14:textId="19251923" w:rsidR="00E449A6" w:rsidRPr="00FD2748" w:rsidRDefault="00E449A6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  <w:r w:rsidRPr="00FD2748">
        <w:rPr>
          <w:rFonts w:ascii="Arial" w:hAnsi="Arial" w:cs="Arial"/>
          <w:szCs w:val="24"/>
          <w:lang w:val="pt-BR"/>
        </w:rPr>
        <w:t xml:space="preserve">Professor Responsável: </w:t>
      </w:r>
    </w:p>
    <w:p w14:paraId="77E0B39E" w14:textId="77777777" w:rsidR="0051566F" w:rsidRDefault="0051566F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531F7FD6" w14:textId="73EA7D34" w:rsidR="00E449A6" w:rsidRDefault="00E449A6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  <w:r w:rsidRPr="00FD2748">
        <w:rPr>
          <w:rFonts w:ascii="Arial" w:hAnsi="Arial" w:cs="Arial"/>
          <w:szCs w:val="24"/>
          <w:lang w:val="pt-BR"/>
        </w:rPr>
        <w:t>Colaboradores:</w:t>
      </w:r>
    </w:p>
    <w:p w14:paraId="05D218E6" w14:textId="0E8D4678" w:rsidR="003D0BFD" w:rsidRPr="003D0BFD" w:rsidRDefault="003D0BFD" w:rsidP="00FD2748">
      <w:pPr>
        <w:spacing w:line="276" w:lineRule="auto"/>
        <w:jc w:val="both"/>
        <w:rPr>
          <w:rFonts w:ascii="Arial" w:hAnsi="Arial" w:cs="Arial"/>
          <w:color w:val="A6A6A6" w:themeColor="background1" w:themeShade="A6"/>
          <w:szCs w:val="24"/>
          <w:lang w:val="pt-BR"/>
        </w:rPr>
      </w:pPr>
      <w:r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>(</w:t>
      </w:r>
      <w:r>
        <w:rPr>
          <w:rFonts w:ascii="Arial" w:hAnsi="Arial" w:cs="Arial"/>
          <w:color w:val="A6A6A6" w:themeColor="background1" w:themeShade="A6"/>
          <w:szCs w:val="24"/>
          <w:lang w:val="pt-BR"/>
        </w:rPr>
        <w:t>C</w:t>
      </w:r>
      <w:r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>itar colaboradores que manipularão o animal)</w:t>
      </w:r>
    </w:p>
    <w:p w14:paraId="38F859BE" w14:textId="4782A447" w:rsidR="0051566F" w:rsidRPr="003D0BFD" w:rsidRDefault="0051566F" w:rsidP="004E29EF">
      <w:pPr>
        <w:pStyle w:val="PargrafodaList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A6A6A6" w:themeColor="background1" w:themeShade="A6"/>
          <w:szCs w:val="24"/>
          <w:lang w:val="pt-BR"/>
        </w:rPr>
      </w:pPr>
      <w:r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>_____</w:t>
      </w:r>
    </w:p>
    <w:p w14:paraId="7C9463CD" w14:textId="3A1964C0" w:rsidR="0051566F" w:rsidRPr="003D0BFD" w:rsidRDefault="0051566F" w:rsidP="0051566F">
      <w:pPr>
        <w:pStyle w:val="PargrafodaList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A6A6A6" w:themeColor="background1" w:themeShade="A6"/>
          <w:szCs w:val="24"/>
          <w:lang w:val="pt-BR"/>
        </w:rPr>
      </w:pPr>
      <w:r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>_____</w:t>
      </w:r>
    </w:p>
    <w:p w14:paraId="7B3AE6A0" w14:textId="55905E82" w:rsidR="0051566F" w:rsidRPr="003D0BFD" w:rsidRDefault="0051566F" w:rsidP="0051566F">
      <w:pPr>
        <w:pStyle w:val="PargrafodaList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A6A6A6" w:themeColor="background1" w:themeShade="A6"/>
          <w:szCs w:val="24"/>
          <w:lang w:val="pt-BR"/>
        </w:rPr>
      </w:pPr>
      <w:r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>_____</w:t>
      </w:r>
    </w:p>
    <w:p w14:paraId="1E8692E5" w14:textId="4A8E8E06" w:rsidR="0051566F" w:rsidRPr="003D0BFD" w:rsidRDefault="0051566F" w:rsidP="0051566F">
      <w:pPr>
        <w:pStyle w:val="PargrafodaList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A6A6A6" w:themeColor="background1" w:themeShade="A6"/>
          <w:szCs w:val="24"/>
          <w:lang w:val="pt-BR"/>
        </w:rPr>
      </w:pPr>
      <w:r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>_____</w:t>
      </w:r>
    </w:p>
    <w:p w14:paraId="59EB5259" w14:textId="6B2DB9E1" w:rsidR="0051566F" w:rsidRPr="0051566F" w:rsidRDefault="0051566F" w:rsidP="0051566F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6B331788" w14:textId="50CEAC61" w:rsidR="00E449A6" w:rsidRPr="00E60AC2" w:rsidRDefault="0051566F" w:rsidP="00FD2748">
      <w:pPr>
        <w:spacing w:line="276" w:lineRule="auto"/>
        <w:jc w:val="both"/>
        <w:rPr>
          <w:rFonts w:ascii="Arial" w:hAnsi="Arial" w:cs="Arial"/>
          <w:color w:val="A6A6A6" w:themeColor="background1" w:themeShade="A6"/>
          <w:szCs w:val="24"/>
          <w:lang w:val="pt-BR"/>
        </w:rPr>
      </w:pPr>
      <w:r w:rsidRPr="00E60AC2">
        <w:rPr>
          <w:rFonts w:ascii="Arial" w:hAnsi="Arial" w:cs="Arial"/>
          <w:color w:val="A6A6A6" w:themeColor="background1" w:themeShade="A6"/>
          <w:szCs w:val="24"/>
          <w:lang w:val="pt-BR"/>
        </w:rPr>
        <w:t xml:space="preserve">(o professor responsável e </w:t>
      </w:r>
      <w:r w:rsidRPr="003D0BFD">
        <w:rPr>
          <w:rFonts w:ascii="Arial" w:hAnsi="Arial" w:cs="Arial"/>
          <w:b/>
          <w:bCs/>
          <w:color w:val="A6A6A6" w:themeColor="background1" w:themeShade="A6"/>
          <w:szCs w:val="24"/>
          <w:lang w:val="pt-BR"/>
        </w:rPr>
        <w:t xml:space="preserve">todos os colaboradores </w:t>
      </w:r>
      <w:r w:rsidR="003D0BFD" w:rsidRPr="003D0BFD">
        <w:rPr>
          <w:rFonts w:ascii="Arial" w:hAnsi="Arial" w:cs="Arial"/>
          <w:b/>
          <w:bCs/>
          <w:color w:val="A6A6A6" w:themeColor="background1" w:themeShade="A6"/>
          <w:szCs w:val="24"/>
          <w:lang w:val="pt-BR"/>
        </w:rPr>
        <w:t>que manipularão o animal</w:t>
      </w:r>
      <w:r w:rsidRPr="00E60AC2">
        <w:rPr>
          <w:rFonts w:ascii="Arial" w:hAnsi="Arial" w:cs="Arial"/>
          <w:color w:val="A6A6A6" w:themeColor="background1" w:themeShade="A6"/>
          <w:szCs w:val="24"/>
          <w:lang w:val="pt-BR"/>
        </w:rPr>
        <w:t xml:space="preserve"> deverão apresentar certificado de capacitação ética no uso de animais em ensino e pesquisa)</w:t>
      </w:r>
    </w:p>
    <w:p w14:paraId="73922325" w14:textId="485B3648" w:rsidR="00E449A6" w:rsidRPr="00FD2748" w:rsidRDefault="00E449A6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6E3E3B19" w14:textId="646E3134" w:rsidR="00E449A6" w:rsidRPr="00FD2748" w:rsidRDefault="00E449A6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4FD536DD" w14:textId="41A6A6D5" w:rsidR="00E449A6" w:rsidRPr="00FD2748" w:rsidRDefault="00E449A6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315B1E75" w14:textId="0FAC499F" w:rsidR="00E449A6" w:rsidRPr="00FD2748" w:rsidRDefault="00E449A6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5F910771" w14:textId="3D5D2D58" w:rsidR="00E449A6" w:rsidRPr="0051566F" w:rsidRDefault="0051566F" w:rsidP="00FD2748">
      <w:pPr>
        <w:spacing w:line="276" w:lineRule="auto"/>
        <w:jc w:val="both"/>
        <w:rPr>
          <w:rFonts w:ascii="Arial" w:hAnsi="Arial" w:cs="Arial"/>
          <w:b/>
          <w:bCs/>
          <w:szCs w:val="24"/>
          <w:lang w:val="pt-BR"/>
        </w:rPr>
      </w:pPr>
      <w:r w:rsidRPr="0051566F">
        <w:rPr>
          <w:rFonts w:ascii="Arial" w:hAnsi="Arial" w:cs="Arial"/>
          <w:b/>
          <w:bCs/>
          <w:szCs w:val="24"/>
          <w:lang w:val="pt-BR"/>
        </w:rPr>
        <w:t>RESUMO DO PLANO DE AULA</w:t>
      </w:r>
    </w:p>
    <w:p w14:paraId="75B5274E" w14:textId="7F330B2F" w:rsidR="00E449A6" w:rsidRPr="00FD2748" w:rsidRDefault="00E449A6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6440F991" w14:textId="45010197" w:rsidR="00FD2748" w:rsidRPr="0051566F" w:rsidRDefault="00E60AC2" w:rsidP="00FD2748">
      <w:pPr>
        <w:spacing w:line="276" w:lineRule="auto"/>
        <w:jc w:val="both"/>
        <w:rPr>
          <w:rFonts w:ascii="Arial" w:hAnsi="Arial" w:cs="Arial"/>
          <w:color w:val="A6A6A6" w:themeColor="background1" w:themeShade="A6"/>
          <w:szCs w:val="24"/>
          <w:lang w:val="pt-BR"/>
        </w:rPr>
      </w:pPr>
      <w:r>
        <w:rPr>
          <w:rFonts w:ascii="Arial" w:hAnsi="Arial" w:cs="Arial"/>
          <w:color w:val="A6A6A6" w:themeColor="background1" w:themeShade="A6"/>
          <w:szCs w:val="24"/>
          <w:lang w:val="pt-BR"/>
        </w:rPr>
        <w:t>(</w:t>
      </w:r>
      <w:r w:rsidR="00FD2748" w:rsidRPr="0051566F">
        <w:rPr>
          <w:rFonts w:ascii="Arial" w:hAnsi="Arial" w:cs="Arial"/>
          <w:color w:val="A6A6A6" w:themeColor="background1" w:themeShade="A6"/>
          <w:szCs w:val="24"/>
          <w:lang w:val="pt-BR"/>
        </w:rPr>
        <w:t>Descrever resumo da aula</w:t>
      </w:r>
      <w:r>
        <w:rPr>
          <w:rFonts w:ascii="Arial" w:hAnsi="Arial" w:cs="Arial"/>
          <w:color w:val="A6A6A6" w:themeColor="background1" w:themeShade="A6"/>
          <w:szCs w:val="24"/>
          <w:lang w:val="pt-BR"/>
        </w:rPr>
        <w:t>)</w:t>
      </w:r>
    </w:p>
    <w:p w14:paraId="396ADF3D" w14:textId="6F7F2A58" w:rsidR="00E449A6" w:rsidRPr="00FD2748" w:rsidRDefault="00E449A6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7C886E7F" w14:textId="77777777" w:rsidR="00FD2748" w:rsidRPr="00FD2748" w:rsidRDefault="00FD2748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19847A58" w14:textId="5273652B" w:rsidR="00E449A6" w:rsidRPr="00FD2748" w:rsidRDefault="00FD2748" w:rsidP="00FD2748">
      <w:pPr>
        <w:spacing w:line="276" w:lineRule="auto"/>
        <w:jc w:val="both"/>
        <w:rPr>
          <w:rFonts w:ascii="Arial" w:hAnsi="Arial" w:cs="Arial"/>
          <w:b/>
          <w:bCs/>
          <w:szCs w:val="24"/>
          <w:lang w:val="pt-BR"/>
        </w:rPr>
      </w:pPr>
      <w:r w:rsidRPr="00FD2748">
        <w:rPr>
          <w:rFonts w:ascii="Arial" w:hAnsi="Arial" w:cs="Arial"/>
          <w:b/>
          <w:bCs/>
          <w:szCs w:val="24"/>
          <w:lang w:val="pt-BR"/>
        </w:rPr>
        <w:t>OBJETIVO</w:t>
      </w:r>
    </w:p>
    <w:p w14:paraId="148445D9" w14:textId="6E289C36" w:rsidR="00E449A6" w:rsidRPr="00FD2748" w:rsidRDefault="00E449A6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26FDBE6D" w14:textId="6606B553" w:rsidR="00FD2748" w:rsidRPr="00E60AC2" w:rsidRDefault="00E60AC2" w:rsidP="00FD2748">
      <w:pPr>
        <w:spacing w:line="276" w:lineRule="auto"/>
        <w:jc w:val="both"/>
        <w:rPr>
          <w:rFonts w:ascii="Arial" w:hAnsi="Arial" w:cs="Arial"/>
          <w:color w:val="A6A6A6" w:themeColor="background1" w:themeShade="A6"/>
          <w:szCs w:val="24"/>
          <w:lang w:val="pt-BR"/>
        </w:rPr>
      </w:pPr>
      <w:r>
        <w:rPr>
          <w:rFonts w:ascii="Arial" w:hAnsi="Arial" w:cs="Arial"/>
          <w:color w:val="A6A6A6" w:themeColor="background1" w:themeShade="A6"/>
          <w:szCs w:val="24"/>
          <w:lang w:val="pt-BR"/>
        </w:rPr>
        <w:t>(</w:t>
      </w:r>
      <w:r w:rsidR="00FD2748" w:rsidRPr="00E60AC2">
        <w:rPr>
          <w:rFonts w:ascii="Arial" w:hAnsi="Arial" w:cs="Arial"/>
          <w:color w:val="A6A6A6" w:themeColor="background1" w:themeShade="A6"/>
          <w:szCs w:val="24"/>
          <w:lang w:val="pt-BR"/>
        </w:rPr>
        <w:t>Escrever o que se espera atingir com esta aula/ curso/ treinamento.</w:t>
      </w:r>
      <w:r>
        <w:rPr>
          <w:rFonts w:ascii="Arial" w:hAnsi="Arial" w:cs="Arial"/>
          <w:color w:val="A6A6A6" w:themeColor="background1" w:themeShade="A6"/>
          <w:szCs w:val="24"/>
          <w:lang w:val="pt-BR"/>
        </w:rPr>
        <w:t>)</w:t>
      </w:r>
    </w:p>
    <w:p w14:paraId="381FC694" w14:textId="77777777" w:rsidR="00E449A6" w:rsidRPr="00FD2748" w:rsidRDefault="00E449A6" w:rsidP="00FD2748">
      <w:pPr>
        <w:spacing w:line="276" w:lineRule="auto"/>
        <w:jc w:val="both"/>
        <w:rPr>
          <w:rFonts w:ascii="Arial" w:hAnsi="Arial" w:cs="Arial"/>
          <w:b/>
          <w:bCs/>
          <w:szCs w:val="24"/>
          <w:lang w:val="pt-BR"/>
        </w:rPr>
      </w:pPr>
    </w:p>
    <w:p w14:paraId="162D3711" w14:textId="41E3BCA2" w:rsidR="00E449A6" w:rsidRPr="00FD2748" w:rsidRDefault="00FD2748" w:rsidP="00FD2748">
      <w:pPr>
        <w:spacing w:line="276" w:lineRule="auto"/>
        <w:jc w:val="both"/>
        <w:rPr>
          <w:rFonts w:ascii="Arial" w:hAnsi="Arial" w:cs="Arial"/>
          <w:b/>
          <w:bCs/>
          <w:szCs w:val="24"/>
          <w:lang w:val="pt-BR"/>
        </w:rPr>
      </w:pPr>
      <w:r w:rsidRPr="00FD2748">
        <w:rPr>
          <w:rFonts w:ascii="Arial" w:hAnsi="Arial" w:cs="Arial"/>
          <w:b/>
          <w:bCs/>
          <w:szCs w:val="24"/>
          <w:lang w:val="pt-BR"/>
        </w:rPr>
        <w:t>JUSTIFICATIVA</w:t>
      </w:r>
    </w:p>
    <w:p w14:paraId="27966F3A" w14:textId="3611DB75" w:rsidR="00E449A6" w:rsidRPr="00FD2748" w:rsidRDefault="00E449A6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661CDA1D" w14:textId="2A67243E" w:rsidR="00E449A6" w:rsidRPr="00E60AC2" w:rsidRDefault="00E60AC2" w:rsidP="00FD2748">
      <w:pPr>
        <w:spacing w:line="276" w:lineRule="auto"/>
        <w:jc w:val="both"/>
        <w:rPr>
          <w:rFonts w:ascii="Arial" w:hAnsi="Arial" w:cs="Arial"/>
          <w:color w:val="A6A6A6" w:themeColor="background1" w:themeShade="A6"/>
          <w:szCs w:val="24"/>
          <w:lang w:val="pt-BR"/>
        </w:rPr>
      </w:pPr>
      <w:r>
        <w:rPr>
          <w:rFonts w:ascii="Arial" w:hAnsi="Arial" w:cs="Arial"/>
          <w:color w:val="A6A6A6" w:themeColor="background1" w:themeShade="A6"/>
          <w:szCs w:val="24"/>
          <w:lang w:val="pt-BR"/>
        </w:rPr>
        <w:t>(</w:t>
      </w:r>
      <w:r w:rsidR="00FD2748" w:rsidRPr="00E60AC2">
        <w:rPr>
          <w:rFonts w:ascii="Arial" w:hAnsi="Arial" w:cs="Arial"/>
          <w:color w:val="A6A6A6" w:themeColor="background1" w:themeShade="A6"/>
          <w:szCs w:val="24"/>
          <w:lang w:val="pt-BR"/>
        </w:rPr>
        <w:t>Escrever a importância desta aula para os alunos e, consequentemente, para a sociedade.</w:t>
      </w:r>
    </w:p>
    <w:p w14:paraId="5D87CDAC" w14:textId="51E6385D" w:rsidR="00E60AC2" w:rsidRPr="00E60AC2" w:rsidRDefault="00E60AC2" w:rsidP="00FD2748">
      <w:pPr>
        <w:spacing w:line="276" w:lineRule="auto"/>
        <w:jc w:val="both"/>
        <w:rPr>
          <w:rFonts w:ascii="Arial" w:hAnsi="Arial" w:cs="Arial"/>
          <w:color w:val="A6A6A6" w:themeColor="background1" w:themeShade="A6"/>
          <w:szCs w:val="24"/>
          <w:lang w:val="pt-BR"/>
        </w:rPr>
      </w:pPr>
      <w:r w:rsidRPr="00E60AC2">
        <w:rPr>
          <w:rFonts w:ascii="Arial" w:hAnsi="Arial" w:cs="Arial"/>
          <w:color w:val="A6A6A6" w:themeColor="background1" w:themeShade="A6"/>
          <w:szCs w:val="24"/>
          <w:lang w:val="pt-BR"/>
        </w:rPr>
        <w:t xml:space="preserve">Justificar </w:t>
      </w:r>
      <w:r w:rsidRPr="000F12EB">
        <w:rPr>
          <w:rFonts w:ascii="Arial" w:hAnsi="Arial" w:cs="Arial"/>
          <w:b/>
          <w:bCs/>
          <w:color w:val="A6A6A6" w:themeColor="background1" w:themeShade="A6"/>
          <w:szCs w:val="24"/>
          <w:lang w:val="pt-BR"/>
        </w:rPr>
        <w:t>com embasamento científico</w:t>
      </w:r>
      <w:r w:rsidRPr="00E60AC2">
        <w:rPr>
          <w:rFonts w:ascii="Arial" w:hAnsi="Arial" w:cs="Arial"/>
          <w:color w:val="A6A6A6" w:themeColor="background1" w:themeShade="A6"/>
          <w:szCs w:val="24"/>
          <w:lang w:val="pt-BR"/>
        </w:rPr>
        <w:t xml:space="preserve"> a necessidade do uso de animais e a falta de métodos alternativos para a substituição do uso dos mesmos.</w:t>
      </w:r>
      <w:r>
        <w:rPr>
          <w:rFonts w:ascii="Arial" w:hAnsi="Arial" w:cs="Arial"/>
          <w:color w:val="A6A6A6" w:themeColor="background1" w:themeShade="A6"/>
          <w:szCs w:val="24"/>
          <w:lang w:val="pt-BR"/>
        </w:rPr>
        <w:t>)</w:t>
      </w:r>
    </w:p>
    <w:p w14:paraId="48A02898" w14:textId="77777777" w:rsidR="00FD2748" w:rsidRPr="00FD2748" w:rsidRDefault="00FD2748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3FCC05EC" w14:textId="1913359A" w:rsidR="00972C5E" w:rsidRPr="00FD2748" w:rsidRDefault="00FD2748" w:rsidP="00FD2748">
      <w:pPr>
        <w:spacing w:line="276" w:lineRule="auto"/>
        <w:jc w:val="both"/>
        <w:rPr>
          <w:rFonts w:ascii="Arial" w:hAnsi="Arial" w:cs="Arial"/>
          <w:b/>
          <w:bCs/>
          <w:szCs w:val="24"/>
          <w:lang w:val="pt-BR"/>
        </w:rPr>
      </w:pPr>
      <w:r w:rsidRPr="00FD2748">
        <w:rPr>
          <w:rFonts w:ascii="Arial" w:hAnsi="Arial" w:cs="Arial"/>
          <w:b/>
          <w:bCs/>
          <w:szCs w:val="24"/>
          <w:lang w:val="pt-BR"/>
        </w:rPr>
        <w:t>ANIMAIS</w:t>
      </w:r>
    </w:p>
    <w:p w14:paraId="13F15541" w14:textId="77777777" w:rsidR="00972C5E" w:rsidRPr="00FD2748" w:rsidRDefault="00972C5E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4CD0F1BD" w14:textId="722FF6E1" w:rsidR="00972C5E" w:rsidRDefault="00972C5E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  <w:r w:rsidRPr="00FD2748">
        <w:rPr>
          <w:rFonts w:ascii="Arial" w:hAnsi="Arial" w:cs="Arial"/>
          <w:szCs w:val="24"/>
          <w:lang w:val="pt-BR"/>
        </w:rPr>
        <w:t xml:space="preserve">Para este curso serão utilizados </w:t>
      </w:r>
      <w:r w:rsidR="00E60AC2">
        <w:rPr>
          <w:rFonts w:ascii="Arial" w:hAnsi="Arial" w:cs="Arial"/>
          <w:color w:val="A6A6A6" w:themeColor="background1" w:themeShade="A6"/>
          <w:szCs w:val="24"/>
          <w:lang w:val="pt-BR"/>
        </w:rPr>
        <w:t>(quantidade)</w:t>
      </w:r>
      <w:r w:rsidRPr="00FD2748">
        <w:rPr>
          <w:rFonts w:ascii="Arial" w:hAnsi="Arial" w:cs="Arial"/>
          <w:szCs w:val="24"/>
          <w:lang w:val="pt-BR"/>
        </w:rPr>
        <w:t xml:space="preserve"> suínos da raça</w:t>
      </w:r>
      <w:r w:rsidR="00D35665">
        <w:rPr>
          <w:rFonts w:ascii="Arial" w:hAnsi="Arial" w:cs="Arial"/>
          <w:szCs w:val="24"/>
          <w:lang w:val="pt-BR"/>
        </w:rPr>
        <w:t xml:space="preserve"> </w:t>
      </w:r>
      <w:r w:rsidR="00E60AC2">
        <w:rPr>
          <w:rFonts w:ascii="Arial" w:hAnsi="Arial" w:cs="Arial"/>
          <w:color w:val="A6A6A6" w:themeColor="background1" w:themeShade="A6"/>
          <w:szCs w:val="24"/>
          <w:lang w:val="pt-BR"/>
        </w:rPr>
        <w:t>(</w:t>
      </w:r>
      <w:proofErr w:type="spellStart"/>
      <w:r w:rsidR="00E60AC2">
        <w:rPr>
          <w:rFonts w:ascii="Arial" w:hAnsi="Arial" w:cs="Arial"/>
          <w:color w:val="A6A6A6" w:themeColor="background1" w:themeShade="A6"/>
          <w:szCs w:val="24"/>
          <w:lang w:val="pt-BR"/>
        </w:rPr>
        <w:t>L</w:t>
      </w:r>
      <w:r w:rsidR="00D35665">
        <w:rPr>
          <w:rFonts w:ascii="Arial" w:hAnsi="Arial" w:cs="Arial"/>
          <w:color w:val="A6A6A6" w:themeColor="background1" w:themeShade="A6"/>
          <w:szCs w:val="24"/>
          <w:lang w:val="pt-BR"/>
        </w:rPr>
        <w:t>arge</w:t>
      </w:r>
      <w:proofErr w:type="spellEnd"/>
      <w:r w:rsidR="00D35665">
        <w:rPr>
          <w:rFonts w:ascii="Arial" w:hAnsi="Arial" w:cs="Arial"/>
          <w:color w:val="A6A6A6" w:themeColor="background1" w:themeShade="A6"/>
          <w:szCs w:val="24"/>
          <w:lang w:val="pt-BR"/>
        </w:rPr>
        <w:t xml:space="preserve"> White</w:t>
      </w:r>
      <w:r w:rsidR="00E60AC2">
        <w:rPr>
          <w:rFonts w:ascii="Arial" w:hAnsi="Arial" w:cs="Arial"/>
          <w:color w:val="A6A6A6" w:themeColor="background1" w:themeShade="A6"/>
          <w:szCs w:val="24"/>
          <w:lang w:val="pt-BR"/>
        </w:rPr>
        <w:t>)</w:t>
      </w:r>
      <w:r w:rsidRPr="00FD2748">
        <w:rPr>
          <w:rFonts w:ascii="Arial" w:hAnsi="Arial" w:cs="Arial"/>
          <w:szCs w:val="24"/>
          <w:lang w:val="pt-BR"/>
        </w:rPr>
        <w:t xml:space="preserve">, sexo </w:t>
      </w:r>
      <w:r w:rsidR="00E60AC2">
        <w:rPr>
          <w:rFonts w:ascii="Arial" w:hAnsi="Arial" w:cs="Arial"/>
          <w:color w:val="A6A6A6" w:themeColor="background1" w:themeShade="A6"/>
          <w:szCs w:val="24"/>
          <w:lang w:val="pt-BR"/>
        </w:rPr>
        <w:t>(fem</w:t>
      </w:r>
      <w:r w:rsidR="00D35665">
        <w:rPr>
          <w:rFonts w:ascii="Arial" w:hAnsi="Arial" w:cs="Arial"/>
          <w:color w:val="A6A6A6" w:themeColor="background1" w:themeShade="A6"/>
          <w:szCs w:val="24"/>
          <w:lang w:val="pt-BR"/>
        </w:rPr>
        <w:t>inino</w:t>
      </w:r>
      <w:r w:rsidR="00E60AC2">
        <w:rPr>
          <w:rFonts w:ascii="Arial" w:hAnsi="Arial" w:cs="Arial"/>
          <w:color w:val="A6A6A6" w:themeColor="background1" w:themeShade="A6"/>
          <w:szCs w:val="24"/>
          <w:lang w:val="pt-BR"/>
        </w:rPr>
        <w:t>/masculino)</w:t>
      </w:r>
      <w:r w:rsidRPr="00FD2748">
        <w:rPr>
          <w:rFonts w:ascii="Arial" w:hAnsi="Arial" w:cs="Arial"/>
          <w:szCs w:val="24"/>
          <w:lang w:val="pt-BR"/>
        </w:rPr>
        <w:t xml:space="preserve">, pesando aproximadamente </w:t>
      </w:r>
      <w:r w:rsidR="00E60AC2">
        <w:rPr>
          <w:rFonts w:ascii="Arial" w:hAnsi="Arial" w:cs="Arial"/>
          <w:color w:val="A6A6A6" w:themeColor="background1" w:themeShade="A6"/>
          <w:szCs w:val="24"/>
          <w:lang w:val="pt-BR"/>
        </w:rPr>
        <w:t>(peso)</w:t>
      </w:r>
      <w:r w:rsidRPr="0051566F">
        <w:rPr>
          <w:rFonts w:ascii="Arial" w:hAnsi="Arial" w:cs="Arial"/>
          <w:color w:val="A6A6A6" w:themeColor="background1" w:themeShade="A6"/>
          <w:szCs w:val="24"/>
          <w:lang w:val="pt-BR"/>
        </w:rPr>
        <w:t xml:space="preserve"> </w:t>
      </w:r>
      <w:r w:rsidRPr="00FD2748">
        <w:rPr>
          <w:rFonts w:ascii="Arial" w:hAnsi="Arial" w:cs="Arial"/>
          <w:szCs w:val="24"/>
          <w:lang w:val="pt-BR"/>
        </w:rPr>
        <w:t>quilos.</w:t>
      </w:r>
    </w:p>
    <w:p w14:paraId="7EC036E6" w14:textId="2F0706EC" w:rsidR="00411A21" w:rsidRDefault="00411A21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3BA15ED5" w14:textId="2E5FAC70" w:rsidR="00411A21" w:rsidRPr="00411A21" w:rsidRDefault="00411A21" w:rsidP="00FD2748">
      <w:pPr>
        <w:spacing w:line="276" w:lineRule="auto"/>
        <w:jc w:val="both"/>
        <w:rPr>
          <w:rFonts w:ascii="Arial" w:hAnsi="Arial" w:cs="Arial"/>
          <w:color w:val="808080" w:themeColor="background1" w:themeShade="80"/>
          <w:szCs w:val="24"/>
          <w:lang w:val="pt-BR"/>
        </w:rPr>
      </w:pPr>
      <w:r w:rsidRPr="00411A21">
        <w:rPr>
          <w:rFonts w:ascii="Arial" w:hAnsi="Arial" w:cs="Arial"/>
          <w:color w:val="A6A6A6" w:themeColor="background1" w:themeShade="A6"/>
          <w:szCs w:val="24"/>
          <w:lang w:val="pt-BR"/>
        </w:rPr>
        <w:lastRenderedPageBreak/>
        <w:t>(Justificar a quantidade de animais solicitada)</w:t>
      </w:r>
    </w:p>
    <w:p w14:paraId="776E4455" w14:textId="77777777" w:rsidR="00FD2748" w:rsidRPr="00FD2748" w:rsidRDefault="00FD2748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0955DD55" w14:textId="7591E06D" w:rsidR="00972C5E" w:rsidRPr="00FD2748" w:rsidRDefault="00972C5E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  <w:r w:rsidRPr="00FD2748">
        <w:rPr>
          <w:rFonts w:ascii="Arial" w:hAnsi="Arial" w:cs="Arial"/>
          <w:szCs w:val="24"/>
          <w:lang w:val="pt-BR"/>
        </w:rPr>
        <w:t>Os animais serão obtidos da Granja RG (Suzano – SP) na véspera de sua utilização, visando diminuir o estresse do animal advindo de seu transporte.</w:t>
      </w:r>
    </w:p>
    <w:p w14:paraId="785BB559" w14:textId="71490BFE" w:rsidR="00972C5E" w:rsidRPr="00FD2748" w:rsidRDefault="00972C5E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1A5E086F" w14:textId="6961123C" w:rsidR="00972C5E" w:rsidRPr="0051566F" w:rsidRDefault="00972C5E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  <w:r w:rsidRPr="0051566F">
        <w:rPr>
          <w:rFonts w:ascii="Arial" w:hAnsi="Arial" w:cs="Arial"/>
          <w:szCs w:val="24"/>
          <w:lang w:val="pt-BR"/>
        </w:rPr>
        <w:t xml:space="preserve">Os animais serão mantidos na quantidade de </w:t>
      </w:r>
      <w:r w:rsidR="00E60AC2">
        <w:rPr>
          <w:rFonts w:ascii="Arial" w:hAnsi="Arial" w:cs="Arial"/>
          <w:color w:val="A6A6A6" w:themeColor="background1" w:themeShade="A6"/>
          <w:szCs w:val="24"/>
          <w:lang w:val="pt-BR"/>
        </w:rPr>
        <w:t>(quantidade)</w:t>
      </w:r>
      <w:r w:rsidRPr="0051566F">
        <w:rPr>
          <w:rFonts w:ascii="Arial" w:hAnsi="Arial" w:cs="Arial"/>
          <w:szCs w:val="24"/>
          <w:lang w:val="pt-BR"/>
        </w:rPr>
        <w:t xml:space="preserve"> por baia, que possui dimensões </w:t>
      </w:r>
      <w:r w:rsidR="00E60AC2">
        <w:rPr>
          <w:rFonts w:ascii="Arial" w:hAnsi="Arial" w:cs="Arial"/>
          <w:color w:val="A6A6A6" w:themeColor="background1" w:themeShade="A6"/>
          <w:szCs w:val="24"/>
          <w:lang w:val="pt-BR"/>
        </w:rPr>
        <w:t>(colocar dimensões da baia)</w:t>
      </w:r>
      <w:r w:rsidRPr="0051566F">
        <w:rPr>
          <w:rFonts w:ascii="Arial" w:hAnsi="Arial" w:cs="Arial"/>
          <w:szCs w:val="24"/>
          <w:lang w:val="pt-BR"/>
        </w:rPr>
        <w:t xml:space="preserve">. A </w:t>
      </w:r>
      <w:r w:rsidR="001844DC" w:rsidRPr="0051566F">
        <w:rPr>
          <w:rFonts w:ascii="Arial" w:hAnsi="Arial" w:cs="Arial"/>
          <w:szCs w:val="24"/>
          <w:lang w:val="pt-BR"/>
        </w:rPr>
        <w:t>temperatura</w:t>
      </w:r>
      <w:r w:rsidRPr="0051566F">
        <w:rPr>
          <w:rFonts w:ascii="Arial" w:hAnsi="Arial" w:cs="Arial"/>
          <w:szCs w:val="24"/>
          <w:lang w:val="pt-BR"/>
        </w:rPr>
        <w:t xml:space="preserve"> será mantida em </w:t>
      </w:r>
      <w:r w:rsidR="00E60AC2">
        <w:rPr>
          <w:rFonts w:ascii="Arial" w:hAnsi="Arial" w:cs="Arial"/>
          <w:color w:val="A6A6A6" w:themeColor="background1" w:themeShade="A6"/>
          <w:szCs w:val="24"/>
          <w:lang w:val="pt-BR"/>
        </w:rPr>
        <w:t>(</w:t>
      </w:r>
      <w:proofErr w:type="spellStart"/>
      <w:r w:rsidR="00E60AC2">
        <w:rPr>
          <w:rFonts w:ascii="Arial" w:hAnsi="Arial" w:cs="Arial"/>
          <w:color w:val="A6A6A6" w:themeColor="background1" w:themeShade="A6"/>
          <w:szCs w:val="24"/>
          <w:lang w:val="pt-BR"/>
        </w:rPr>
        <w:t>T</w:t>
      </w:r>
      <w:proofErr w:type="gramStart"/>
      <w:r w:rsidR="00E60AC2">
        <w:rPr>
          <w:rFonts w:ascii="Arial" w:hAnsi="Arial" w:cs="Arial"/>
          <w:color w:val="A6A6A6" w:themeColor="background1" w:themeShade="A6"/>
          <w:szCs w:val="24"/>
          <w:lang w:val="pt-BR"/>
        </w:rPr>
        <w:t>°</w:t>
      </w:r>
      <w:proofErr w:type="spellEnd"/>
      <w:r w:rsidR="00E60AC2">
        <w:rPr>
          <w:rFonts w:ascii="Arial" w:hAnsi="Arial" w:cs="Arial"/>
          <w:color w:val="A6A6A6" w:themeColor="background1" w:themeShade="A6"/>
          <w:szCs w:val="24"/>
          <w:lang w:val="pt-BR"/>
        </w:rPr>
        <w:t>)</w:t>
      </w:r>
      <w:r w:rsidR="00FD2748" w:rsidRPr="0051566F">
        <w:rPr>
          <w:rFonts w:ascii="Arial" w:hAnsi="Arial" w:cs="Arial"/>
          <w:szCs w:val="24"/>
          <w:lang w:val="pt-BR"/>
        </w:rPr>
        <w:t>°</w:t>
      </w:r>
      <w:proofErr w:type="gramEnd"/>
      <w:r w:rsidR="00FD2748" w:rsidRPr="0051566F">
        <w:rPr>
          <w:rFonts w:ascii="Arial" w:hAnsi="Arial" w:cs="Arial"/>
          <w:szCs w:val="24"/>
          <w:lang w:val="pt-BR"/>
        </w:rPr>
        <w:t xml:space="preserve">C, com umidade de </w:t>
      </w:r>
      <w:r w:rsidR="00E60AC2">
        <w:rPr>
          <w:rFonts w:ascii="Arial" w:hAnsi="Arial" w:cs="Arial"/>
          <w:color w:val="A6A6A6" w:themeColor="background1" w:themeShade="A6"/>
          <w:szCs w:val="24"/>
          <w:lang w:val="pt-BR"/>
        </w:rPr>
        <w:t>(UR)</w:t>
      </w:r>
      <w:r w:rsidR="00FD2748" w:rsidRPr="0051566F">
        <w:rPr>
          <w:rFonts w:ascii="Arial" w:hAnsi="Arial" w:cs="Arial"/>
          <w:szCs w:val="24"/>
          <w:lang w:val="pt-BR"/>
        </w:rPr>
        <w:t xml:space="preserve">% e ciclo de </w:t>
      </w:r>
      <w:proofErr w:type="spellStart"/>
      <w:r w:rsidR="00FD2748" w:rsidRPr="0051566F">
        <w:rPr>
          <w:rFonts w:ascii="Arial" w:hAnsi="Arial" w:cs="Arial"/>
          <w:szCs w:val="24"/>
          <w:lang w:val="pt-BR"/>
        </w:rPr>
        <w:t>claro:escuro</w:t>
      </w:r>
      <w:proofErr w:type="spellEnd"/>
      <w:r w:rsidR="00FD2748" w:rsidRPr="0051566F">
        <w:rPr>
          <w:rFonts w:ascii="Arial" w:hAnsi="Arial" w:cs="Arial"/>
          <w:szCs w:val="24"/>
          <w:lang w:val="pt-BR"/>
        </w:rPr>
        <w:t xml:space="preserve"> de </w:t>
      </w:r>
      <w:r w:rsidR="00E60AC2" w:rsidRPr="00E60AC2">
        <w:rPr>
          <w:rFonts w:ascii="Arial" w:hAnsi="Arial" w:cs="Arial"/>
          <w:color w:val="A6A6A6" w:themeColor="background1" w:themeShade="A6"/>
          <w:szCs w:val="24"/>
          <w:lang w:val="pt-BR"/>
        </w:rPr>
        <w:t>(</w:t>
      </w:r>
      <w:r w:rsidR="00FD2748" w:rsidRPr="00E60AC2">
        <w:rPr>
          <w:rFonts w:ascii="Arial" w:hAnsi="Arial" w:cs="Arial"/>
          <w:color w:val="A6A6A6" w:themeColor="background1" w:themeShade="A6"/>
          <w:szCs w:val="24"/>
          <w:lang w:val="pt-BR"/>
        </w:rPr>
        <w:t>__:__</w:t>
      </w:r>
      <w:r w:rsidR="00E60AC2">
        <w:rPr>
          <w:rFonts w:ascii="Arial" w:hAnsi="Arial" w:cs="Arial"/>
          <w:color w:val="A6A6A6" w:themeColor="background1" w:themeShade="A6"/>
          <w:szCs w:val="24"/>
          <w:lang w:val="pt-BR"/>
        </w:rPr>
        <w:t>)</w:t>
      </w:r>
      <w:r w:rsidR="00FD2748" w:rsidRPr="0051566F">
        <w:rPr>
          <w:rFonts w:ascii="Arial" w:hAnsi="Arial" w:cs="Arial"/>
          <w:szCs w:val="24"/>
          <w:lang w:val="pt-BR"/>
        </w:rPr>
        <w:t xml:space="preserve"> horas.</w:t>
      </w:r>
      <w:r w:rsidRPr="0051566F">
        <w:rPr>
          <w:rFonts w:ascii="Arial" w:hAnsi="Arial" w:cs="Arial"/>
          <w:szCs w:val="24"/>
          <w:lang w:val="pt-BR"/>
        </w:rPr>
        <w:t xml:space="preserve"> </w:t>
      </w:r>
    </w:p>
    <w:p w14:paraId="4B9F9D0E" w14:textId="4FC60D5D" w:rsidR="00FD2748" w:rsidRPr="00FD2748" w:rsidRDefault="00FD2748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  <w:r w:rsidRPr="0051566F">
        <w:rPr>
          <w:rFonts w:ascii="Arial" w:hAnsi="Arial" w:cs="Arial"/>
          <w:szCs w:val="24"/>
          <w:lang w:val="pt-BR"/>
        </w:rPr>
        <w:t xml:space="preserve">Será fornecida ração </w:t>
      </w:r>
      <w:r w:rsidR="00E60AC2">
        <w:rPr>
          <w:rFonts w:ascii="Arial" w:hAnsi="Arial" w:cs="Arial"/>
          <w:color w:val="A6A6A6" w:themeColor="background1" w:themeShade="A6"/>
          <w:szCs w:val="24"/>
          <w:lang w:val="pt-BR"/>
        </w:rPr>
        <w:t>(nome e marca da ração)</w:t>
      </w:r>
      <w:r w:rsidRPr="0051566F">
        <w:rPr>
          <w:rFonts w:ascii="Arial" w:hAnsi="Arial" w:cs="Arial"/>
          <w:szCs w:val="24"/>
          <w:lang w:val="pt-BR"/>
        </w:rPr>
        <w:t xml:space="preserve"> e água </w:t>
      </w:r>
      <w:r w:rsidRPr="0051566F">
        <w:rPr>
          <w:rFonts w:ascii="Arial" w:hAnsi="Arial" w:cs="Arial"/>
          <w:i/>
          <w:iCs/>
          <w:szCs w:val="24"/>
          <w:lang w:val="pt-BR"/>
        </w:rPr>
        <w:t>ad libitum</w:t>
      </w:r>
      <w:r w:rsidRPr="0051566F">
        <w:rPr>
          <w:rFonts w:ascii="Arial" w:hAnsi="Arial" w:cs="Arial"/>
          <w:szCs w:val="24"/>
          <w:lang w:val="pt-BR"/>
        </w:rPr>
        <w:t xml:space="preserve"> até </w:t>
      </w:r>
      <w:r w:rsidR="00E60AC2">
        <w:rPr>
          <w:rFonts w:ascii="Arial" w:hAnsi="Arial" w:cs="Arial"/>
          <w:color w:val="A6A6A6" w:themeColor="background1" w:themeShade="A6"/>
          <w:szCs w:val="24"/>
          <w:lang w:val="pt-BR"/>
        </w:rPr>
        <w:t>(__)</w:t>
      </w:r>
      <w:r w:rsidRPr="0051566F">
        <w:rPr>
          <w:rFonts w:ascii="Arial" w:hAnsi="Arial" w:cs="Arial"/>
          <w:szCs w:val="24"/>
          <w:lang w:val="pt-BR"/>
        </w:rPr>
        <w:t xml:space="preserve"> horas precedentes ao procedimento, para que seja cumprido o período de jejum adequado.</w:t>
      </w:r>
    </w:p>
    <w:p w14:paraId="3E542030" w14:textId="3C63AAFA" w:rsidR="00972C5E" w:rsidRPr="00FD2748" w:rsidRDefault="00972C5E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56A314FB" w14:textId="77777777" w:rsidR="00972C5E" w:rsidRPr="00FD2748" w:rsidRDefault="00972C5E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4FB6ADED" w14:textId="77777777" w:rsidR="00E449A6" w:rsidRPr="00FD2748" w:rsidRDefault="00E449A6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155F0111" w14:textId="2F632E57" w:rsidR="00E449A6" w:rsidRPr="00FD2748" w:rsidRDefault="00FD2748" w:rsidP="00FD2748">
      <w:pPr>
        <w:spacing w:line="276" w:lineRule="auto"/>
        <w:jc w:val="both"/>
        <w:rPr>
          <w:rFonts w:ascii="Arial" w:hAnsi="Arial" w:cs="Arial"/>
          <w:b/>
          <w:bCs/>
          <w:szCs w:val="24"/>
          <w:lang w:val="pt-BR"/>
        </w:rPr>
      </w:pPr>
      <w:r w:rsidRPr="00FD2748">
        <w:rPr>
          <w:rFonts w:ascii="Arial" w:hAnsi="Arial" w:cs="Arial"/>
          <w:b/>
          <w:bCs/>
          <w:szCs w:val="24"/>
          <w:lang w:val="pt-BR"/>
        </w:rPr>
        <w:t>DELINEAMENTO</w:t>
      </w:r>
    </w:p>
    <w:p w14:paraId="7A657AFB" w14:textId="222BF89B" w:rsidR="00E449A6" w:rsidRPr="00FD2748" w:rsidRDefault="00E449A6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7660DFFF" w14:textId="5DA7E889" w:rsidR="00E449A6" w:rsidRPr="0051566F" w:rsidRDefault="00E449A6" w:rsidP="00FD2748">
      <w:pPr>
        <w:pStyle w:val="PargrafodaList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bCs/>
          <w:szCs w:val="24"/>
          <w:lang w:val="pt-BR"/>
        </w:rPr>
      </w:pPr>
      <w:r w:rsidRPr="0051566F">
        <w:rPr>
          <w:rFonts w:ascii="Arial" w:hAnsi="Arial" w:cs="Arial"/>
          <w:b/>
          <w:bCs/>
          <w:szCs w:val="24"/>
          <w:lang w:val="pt-BR"/>
        </w:rPr>
        <w:t>Anestesia</w:t>
      </w:r>
    </w:p>
    <w:p w14:paraId="0720C9B0" w14:textId="23C0768D" w:rsidR="00FD2748" w:rsidRDefault="00FD2748" w:rsidP="00FD2748">
      <w:pPr>
        <w:spacing w:line="276" w:lineRule="auto"/>
        <w:ind w:left="360"/>
        <w:jc w:val="both"/>
        <w:rPr>
          <w:rFonts w:ascii="Arial" w:hAnsi="Arial" w:cs="Arial"/>
          <w:szCs w:val="24"/>
          <w:lang w:val="pt-BR"/>
        </w:rPr>
      </w:pPr>
    </w:p>
    <w:p w14:paraId="2990BFD0" w14:textId="0DDA0406" w:rsidR="00E60AC2" w:rsidRPr="00E60AC2" w:rsidRDefault="00E60AC2" w:rsidP="00FD2748">
      <w:pPr>
        <w:spacing w:line="276" w:lineRule="auto"/>
        <w:ind w:left="360"/>
        <w:jc w:val="both"/>
        <w:rPr>
          <w:rFonts w:ascii="Arial" w:hAnsi="Arial" w:cs="Arial"/>
          <w:color w:val="A6A6A6" w:themeColor="background1" w:themeShade="A6"/>
          <w:szCs w:val="24"/>
          <w:lang w:val="pt-BR"/>
        </w:rPr>
      </w:pPr>
      <w:r w:rsidRPr="00E60AC2">
        <w:rPr>
          <w:rFonts w:ascii="Arial" w:hAnsi="Arial" w:cs="Arial"/>
          <w:color w:val="A6A6A6" w:themeColor="background1" w:themeShade="A6"/>
          <w:szCs w:val="24"/>
          <w:lang w:val="pt-BR"/>
        </w:rPr>
        <w:t xml:space="preserve">(Confirmar com </w:t>
      </w:r>
      <w:r w:rsidR="00465412">
        <w:rPr>
          <w:rFonts w:ascii="Arial" w:hAnsi="Arial" w:cs="Arial"/>
          <w:color w:val="A6A6A6" w:themeColor="background1" w:themeShade="A6"/>
          <w:szCs w:val="24"/>
          <w:lang w:val="pt-BR"/>
        </w:rPr>
        <w:t>anestesista</w:t>
      </w:r>
      <w:r w:rsidRPr="00E60AC2">
        <w:rPr>
          <w:rFonts w:ascii="Arial" w:hAnsi="Arial" w:cs="Arial"/>
          <w:color w:val="A6A6A6" w:themeColor="background1" w:themeShade="A6"/>
          <w:szCs w:val="24"/>
          <w:lang w:val="pt-BR"/>
        </w:rPr>
        <w:t xml:space="preserve"> se este será o protocolo anestésico adotado)</w:t>
      </w:r>
    </w:p>
    <w:p w14:paraId="40868B5D" w14:textId="049D578A" w:rsidR="00FD2748" w:rsidRDefault="00FD2748" w:rsidP="00FD2748">
      <w:pPr>
        <w:spacing w:line="276" w:lineRule="auto"/>
        <w:ind w:left="360"/>
        <w:jc w:val="both"/>
        <w:rPr>
          <w:rFonts w:ascii="Arial" w:hAnsi="Arial" w:cs="Arial"/>
          <w:szCs w:val="24"/>
          <w:lang w:val="pt-BR"/>
        </w:rPr>
      </w:pPr>
    </w:p>
    <w:p w14:paraId="4EC98357" w14:textId="77777777" w:rsidR="00E60AC2" w:rsidRDefault="00FD2748" w:rsidP="00FD2748">
      <w:pPr>
        <w:spacing w:line="276" w:lineRule="auto"/>
        <w:ind w:firstLine="360"/>
        <w:contextualSpacing/>
        <w:jc w:val="both"/>
        <w:rPr>
          <w:rFonts w:ascii="Arial" w:hAnsi="Arial" w:cs="Arial"/>
          <w:szCs w:val="24"/>
          <w:lang w:val="pt-BR"/>
        </w:rPr>
      </w:pPr>
      <w:r w:rsidRPr="00FD2748">
        <w:rPr>
          <w:rFonts w:ascii="Arial" w:hAnsi="Arial" w:cs="Arial"/>
          <w:szCs w:val="24"/>
          <w:lang w:val="pt-BR"/>
        </w:rPr>
        <w:t xml:space="preserve">Visando </w:t>
      </w:r>
      <w:r w:rsidR="00E60AC2">
        <w:rPr>
          <w:rFonts w:ascii="Arial" w:hAnsi="Arial" w:cs="Arial"/>
          <w:szCs w:val="24"/>
          <w:lang w:val="pt-BR"/>
        </w:rPr>
        <w:t>seu</w:t>
      </w:r>
      <w:r w:rsidRPr="00FD2748">
        <w:rPr>
          <w:rFonts w:ascii="Arial" w:hAnsi="Arial" w:cs="Arial"/>
          <w:szCs w:val="24"/>
          <w:lang w:val="pt-BR"/>
        </w:rPr>
        <w:t xml:space="preserve"> bem-estar durante o procedimento, os animais dever</w:t>
      </w:r>
      <w:r w:rsidR="00E60AC2">
        <w:rPr>
          <w:rFonts w:ascii="Arial" w:hAnsi="Arial" w:cs="Arial"/>
          <w:szCs w:val="24"/>
          <w:lang w:val="pt-BR"/>
        </w:rPr>
        <w:t>ão</w:t>
      </w:r>
      <w:r w:rsidRPr="00FD2748">
        <w:rPr>
          <w:rFonts w:ascii="Arial" w:hAnsi="Arial" w:cs="Arial"/>
          <w:szCs w:val="24"/>
          <w:lang w:val="pt-BR"/>
        </w:rPr>
        <w:t xml:space="preserve"> estar inconscientes, imóveis, e a analgesia deverá ser imperativa. </w:t>
      </w:r>
    </w:p>
    <w:p w14:paraId="37FC63C1" w14:textId="2FB85CB6" w:rsidR="00FD2748" w:rsidRPr="00FD2748" w:rsidRDefault="00FD2748" w:rsidP="00FD2748">
      <w:pPr>
        <w:spacing w:line="276" w:lineRule="auto"/>
        <w:ind w:firstLine="360"/>
        <w:contextualSpacing/>
        <w:jc w:val="both"/>
        <w:rPr>
          <w:rFonts w:ascii="Arial" w:hAnsi="Arial" w:cs="Arial"/>
          <w:szCs w:val="24"/>
          <w:lang w:val="pt-BR"/>
        </w:rPr>
      </w:pPr>
      <w:r w:rsidRPr="00FD2748">
        <w:rPr>
          <w:rFonts w:ascii="Arial" w:hAnsi="Arial" w:cs="Arial"/>
          <w:szCs w:val="24"/>
          <w:lang w:val="pt-BR"/>
        </w:rPr>
        <w:t xml:space="preserve">Para anestesia cirúrgica, os protocolos consistirão na associação de pré-anestésicos, seguidos da indução anestésica, e manutenção obtida através de </w:t>
      </w:r>
      <w:proofErr w:type="spellStart"/>
      <w:r w:rsidRPr="00FD2748">
        <w:rPr>
          <w:rFonts w:ascii="Arial" w:hAnsi="Arial" w:cs="Arial"/>
          <w:szCs w:val="24"/>
          <w:lang w:val="pt-BR"/>
        </w:rPr>
        <w:t>bolus</w:t>
      </w:r>
      <w:proofErr w:type="spellEnd"/>
      <w:r w:rsidRPr="00FD2748">
        <w:rPr>
          <w:rFonts w:ascii="Arial" w:hAnsi="Arial" w:cs="Arial"/>
          <w:szCs w:val="24"/>
          <w:lang w:val="pt-BR"/>
        </w:rPr>
        <w:t xml:space="preserve"> repetidos do fármaco indutor, ou pela administração de anestésicos endovenoso.</w:t>
      </w:r>
    </w:p>
    <w:p w14:paraId="688BB382" w14:textId="77777777" w:rsidR="00FD2748" w:rsidRPr="00FD2748" w:rsidRDefault="00FD2748" w:rsidP="00FD2748">
      <w:pPr>
        <w:spacing w:line="276" w:lineRule="auto"/>
        <w:jc w:val="both"/>
        <w:rPr>
          <w:rFonts w:ascii="Arial" w:hAnsi="Arial" w:cs="Arial"/>
          <w:szCs w:val="24"/>
          <w:u w:val="single"/>
          <w:lang w:val="pt-BR"/>
        </w:rPr>
      </w:pPr>
    </w:p>
    <w:p w14:paraId="52727E9B" w14:textId="77777777" w:rsidR="00FD2748" w:rsidRPr="00FD2748" w:rsidRDefault="00FD2748" w:rsidP="00FD2748">
      <w:pPr>
        <w:spacing w:line="276" w:lineRule="auto"/>
        <w:jc w:val="both"/>
        <w:rPr>
          <w:rFonts w:ascii="Arial" w:hAnsi="Arial" w:cs="Arial"/>
          <w:szCs w:val="24"/>
          <w:u w:val="single"/>
          <w:lang w:val="pt-BR"/>
        </w:rPr>
      </w:pPr>
      <w:r w:rsidRPr="00FD2748">
        <w:rPr>
          <w:rFonts w:ascii="Arial" w:hAnsi="Arial" w:cs="Arial"/>
          <w:szCs w:val="24"/>
          <w:u w:val="single"/>
          <w:lang w:val="pt-BR"/>
        </w:rPr>
        <w:t xml:space="preserve">Tabela 1: Anestésicos utilizados no procedimento cirúrgico </w:t>
      </w:r>
    </w:p>
    <w:tbl>
      <w:tblPr>
        <w:tblW w:w="87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117"/>
      </w:tblGrid>
      <w:tr w:rsidR="00FD2748" w:rsidRPr="00FD2748" w14:paraId="68C5BD68" w14:textId="77777777" w:rsidTr="00B15B99">
        <w:trPr>
          <w:trHeight w:val="344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D6FEE3B" w14:textId="77777777" w:rsidR="00FD2748" w:rsidRPr="00FD2748" w:rsidRDefault="00FD2748" w:rsidP="00B15B99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4"/>
                <w:u w:val="single"/>
                <w:lang w:val="pt-BR"/>
              </w:rPr>
            </w:pPr>
            <w:r w:rsidRPr="00FD2748">
              <w:rPr>
                <w:rFonts w:ascii="Arial" w:eastAsia="Times New Roman" w:hAnsi="Arial" w:cs="Arial"/>
                <w:b/>
                <w:bCs/>
                <w:color w:val="000000"/>
                <w:szCs w:val="24"/>
                <w:u w:val="single"/>
                <w:lang w:val="pt-BR"/>
              </w:rPr>
              <w:t xml:space="preserve">Medicamento Pré-anestésicos (MPA)  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A1312D2" w14:textId="77777777" w:rsidR="00FD2748" w:rsidRPr="00FD2748" w:rsidRDefault="00FD2748" w:rsidP="00B15B99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pt-BR"/>
              </w:rPr>
            </w:pPr>
            <w:r w:rsidRPr="00FD274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pt-BR"/>
              </w:rPr>
              <w:t xml:space="preserve"> Dose</w:t>
            </w:r>
          </w:p>
        </w:tc>
      </w:tr>
      <w:tr w:rsidR="00FD2748" w:rsidRPr="00FD2748" w14:paraId="28FEDD1D" w14:textId="77777777" w:rsidTr="00B15B99">
        <w:trPr>
          <w:trHeight w:val="268"/>
        </w:trPr>
        <w:tc>
          <w:tcPr>
            <w:tcW w:w="5665" w:type="dxa"/>
            <w:shd w:val="clear" w:color="auto" w:fill="auto"/>
            <w:vAlign w:val="bottom"/>
            <w:hideMark/>
          </w:tcPr>
          <w:p w14:paraId="050024B0" w14:textId="77777777" w:rsidR="00FD2748" w:rsidRPr="00FD2748" w:rsidRDefault="00FD2748" w:rsidP="00B15B99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</w:pPr>
            <w:proofErr w:type="spellStart"/>
            <w:r w:rsidRPr="00FD2748"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  <w:t>Cetamina</w:t>
            </w:r>
            <w:proofErr w:type="spellEnd"/>
            <w:r w:rsidRPr="00FD2748"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  <w:t xml:space="preserve">                                            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14:paraId="718C289C" w14:textId="77777777" w:rsidR="00FD2748" w:rsidRPr="00FD2748" w:rsidRDefault="00FD2748" w:rsidP="00B15B99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</w:pPr>
            <w:r w:rsidRPr="00FD2748"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  <w:t>10,0 mg/kg–IM*</w:t>
            </w:r>
          </w:p>
        </w:tc>
      </w:tr>
      <w:tr w:rsidR="00FD2748" w:rsidRPr="00FD2748" w14:paraId="10766BED" w14:textId="77777777" w:rsidTr="00B15B99">
        <w:trPr>
          <w:trHeight w:val="397"/>
        </w:trPr>
        <w:tc>
          <w:tcPr>
            <w:tcW w:w="5665" w:type="dxa"/>
            <w:shd w:val="clear" w:color="auto" w:fill="auto"/>
            <w:vAlign w:val="bottom"/>
            <w:hideMark/>
          </w:tcPr>
          <w:p w14:paraId="54755F80" w14:textId="77777777" w:rsidR="00FD2748" w:rsidRPr="00FD2748" w:rsidRDefault="00FD2748" w:rsidP="00B15B99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</w:pPr>
            <w:proofErr w:type="spellStart"/>
            <w:r w:rsidRPr="00FD2748"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  <w:t>Midazolam</w:t>
            </w:r>
            <w:proofErr w:type="spellEnd"/>
            <w:r w:rsidRPr="00FD2748"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  <w:t xml:space="preserve">                                     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14:paraId="35DD93A8" w14:textId="77777777" w:rsidR="00FD2748" w:rsidRPr="00FD2748" w:rsidRDefault="00FD2748" w:rsidP="00B15B99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</w:pPr>
            <w:r w:rsidRPr="00FD2748"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  <w:t xml:space="preserve">0,2 mg/kg–IM* </w:t>
            </w:r>
          </w:p>
        </w:tc>
      </w:tr>
      <w:tr w:rsidR="00FD2748" w:rsidRPr="00FD2748" w14:paraId="5B6073AF" w14:textId="77777777" w:rsidTr="00B15B99">
        <w:trPr>
          <w:trHeight w:val="293"/>
        </w:trPr>
        <w:tc>
          <w:tcPr>
            <w:tcW w:w="5665" w:type="dxa"/>
            <w:shd w:val="clear" w:color="auto" w:fill="auto"/>
            <w:vAlign w:val="center"/>
            <w:hideMark/>
          </w:tcPr>
          <w:p w14:paraId="2A17190C" w14:textId="77777777" w:rsidR="00FD2748" w:rsidRPr="00FD2748" w:rsidRDefault="00FD2748" w:rsidP="00B15B99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4"/>
                <w:u w:val="single"/>
                <w:lang w:val="pt-BR"/>
              </w:rPr>
            </w:pPr>
            <w:r w:rsidRPr="00FD2748">
              <w:rPr>
                <w:rFonts w:ascii="Arial" w:eastAsia="Times New Roman" w:hAnsi="Arial" w:cs="Arial"/>
                <w:b/>
                <w:bCs/>
                <w:color w:val="000000"/>
                <w:szCs w:val="24"/>
                <w:u w:val="single"/>
                <w:lang w:val="pt-BR"/>
              </w:rPr>
              <w:t>Anestésico geral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14:paraId="5328B2CE" w14:textId="77777777" w:rsidR="00FD2748" w:rsidRPr="00FD2748" w:rsidRDefault="00FD2748" w:rsidP="00B15B99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</w:pPr>
            <w:r w:rsidRPr="00FD2748"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  <w:t> </w:t>
            </w:r>
          </w:p>
        </w:tc>
      </w:tr>
      <w:tr w:rsidR="00FD2748" w:rsidRPr="00FD2748" w14:paraId="49686F02" w14:textId="77777777" w:rsidTr="00B15B99">
        <w:trPr>
          <w:trHeight w:val="380"/>
        </w:trPr>
        <w:tc>
          <w:tcPr>
            <w:tcW w:w="5665" w:type="dxa"/>
            <w:shd w:val="clear" w:color="auto" w:fill="auto"/>
            <w:vAlign w:val="bottom"/>
            <w:hideMark/>
          </w:tcPr>
          <w:p w14:paraId="1E42DB2A" w14:textId="77777777" w:rsidR="00FD2748" w:rsidRPr="00FD2748" w:rsidRDefault="00FD2748" w:rsidP="00B15B99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4"/>
                <w:u w:val="single"/>
                <w:lang w:val="pt-BR"/>
              </w:rPr>
            </w:pPr>
            <w:r w:rsidRPr="00FD2748">
              <w:rPr>
                <w:rFonts w:ascii="Arial" w:eastAsia="Times New Roman" w:hAnsi="Arial" w:cs="Arial"/>
                <w:b/>
                <w:bCs/>
                <w:color w:val="000000"/>
                <w:szCs w:val="24"/>
                <w:u w:val="single"/>
                <w:lang w:val="pt-BR"/>
              </w:rPr>
              <w:t>Indução e/ou manutenção anestésica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05DEA4E4" w14:textId="77777777" w:rsidR="00FD2748" w:rsidRPr="00FD2748" w:rsidRDefault="00FD2748" w:rsidP="00B15B99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</w:pPr>
            <w:r w:rsidRPr="00FD2748"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  <w:t> </w:t>
            </w:r>
          </w:p>
        </w:tc>
      </w:tr>
      <w:tr w:rsidR="00FD2748" w:rsidRPr="00FD2748" w14:paraId="2BB09E34" w14:textId="77777777" w:rsidTr="00B15B99">
        <w:trPr>
          <w:trHeight w:val="380"/>
        </w:trPr>
        <w:tc>
          <w:tcPr>
            <w:tcW w:w="5665" w:type="dxa"/>
            <w:shd w:val="clear" w:color="auto" w:fill="auto"/>
            <w:vAlign w:val="bottom"/>
            <w:hideMark/>
          </w:tcPr>
          <w:p w14:paraId="467771B3" w14:textId="77777777" w:rsidR="00FD2748" w:rsidRPr="00FD2748" w:rsidRDefault="00FD2748" w:rsidP="00B15B99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</w:pPr>
            <w:proofErr w:type="spellStart"/>
            <w:r w:rsidRPr="00FD2748"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  <w:t>Propofol</w:t>
            </w:r>
            <w:proofErr w:type="spellEnd"/>
            <w:r w:rsidRPr="00FD2748"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  <w:t xml:space="preserve">                                                       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14:paraId="6F51AEED" w14:textId="77777777" w:rsidR="00FD2748" w:rsidRPr="00FD2748" w:rsidRDefault="00FD2748" w:rsidP="00B15B99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</w:pPr>
            <w:r w:rsidRPr="00FD2748"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  <w:t>4 mg/kg-IV</w:t>
            </w:r>
          </w:p>
        </w:tc>
      </w:tr>
      <w:tr w:rsidR="00FD2748" w:rsidRPr="00FD2748" w14:paraId="16DA8B12" w14:textId="77777777" w:rsidTr="00B15B99">
        <w:trPr>
          <w:trHeight w:val="293"/>
        </w:trPr>
        <w:tc>
          <w:tcPr>
            <w:tcW w:w="5665" w:type="dxa"/>
            <w:shd w:val="clear" w:color="auto" w:fill="auto"/>
            <w:vAlign w:val="bottom"/>
            <w:hideMark/>
          </w:tcPr>
          <w:p w14:paraId="31B1FE25" w14:textId="77777777" w:rsidR="00FD2748" w:rsidRPr="00FD2748" w:rsidRDefault="00FD2748" w:rsidP="00B15B99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</w:pPr>
            <w:proofErr w:type="spellStart"/>
            <w:r w:rsidRPr="00FD2748"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  <w:t>Thiopental</w:t>
            </w:r>
            <w:proofErr w:type="spellEnd"/>
            <w:r w:rsidRPr="00FD2748"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  <w:t xml:space="preserve"> 1 </w:t>
            </w:r>
            <w:proofErr w:type="spellStart"/>
            <w:r w:rsidRPr="00FD2748"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  <w:t>gr</w:t>
            </w:r>
            <w:proofErr w:type="spellEnd"/>
          </w:p>
        </w:tc>
        <w:tc>
          <w:tcPr>
            <w:tcW w:w="3117" w:type="dxa"/>
            <w:shd w:val="clear" w:color="auto" w:fill="auto"/>
            <w:vAlign w:val="bottom"/>
            <w:hideMark/>
          </w:tcPr>
          <w:p w14:paraId="146F8F56" w14:textId="77777777" w:rsidR="00FD2748" w:rsidRPr="00FD2748" w:rsidRDefault="00FD2748" w:rsidP="00B15B99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</w:pPr>
            <w:r w:rsidRPr="00FD2748"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  <w:t>4 mg/kg-IV</w:t>
            </w:r>
          </w:p>
        </w:tc>
      </w:tr>
      <w:tr w:rsidR="00FD2748" w:rsidRPr="00FD2748" w14:paraId="620F4FD8" w14:textId="77777777" w:rsidTr="00B15B99">
        <w:trPr>
          <w:trHeight w:val="308"/>
        </w:trPr>
        <w:tc>
          <w:tcPr>
            <w:tcW w:w="5665" w:type="dxa"/>
            <w:shd w:val="clear" w:color="auto" w:fill="auto"/>
            <w:vAlign w:val="bottom"/>
            <w:hideMark/>
          </w:tcPr>
          <w:p w14:paraId="5915E730" w14:textId="77777777" w:rsidR="00FD2748" w:rsidRPr="00FD2748" w:rsidRDefault="00FD2748" w:rsidP="00B15B99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4"/>
                <w:u w:val="single"/>
                <w:lang w:val="pt-BR"/>
              </w:rPr>
            </w:pPr>
            <w:r w:rsidRPr="00FD2748">
              <w:rPr>
                <w:rFonts w:ascii="Arial" w:eastAsia="Times New Roman" w:hAnsi="Arial" w:cs="Arial"/>
                <w:b/>
                <w:bCs/>
                <w:color w:val="000000"/>
                <w:szCs w:val="24"/>
                <w:u w:val="single"/>
                <w:lang w:val="pt-BR"/>
              </w:rPr>
              <w:t>Analgesia</w:t>
            </w:r>
          </w:p>
        </w:tc>
        <w:tc>
          <w:tcPr>
            <w:tcW w:w="3117" w:type="dxa"/>
            <w:shd w:val="clear" w:color="auto" w:fill="auto"/>
            <w:vAlign w:val="bottom"/>
            <w:hideMark/>
          </w:tcPr>
          <w:p w14:paraId="3852F860" w14:textId="77777777" w:rsidR="00FD2748" w:rsidRPr="00FD2748" w:rsidRDefault="00FD2748" w:rsidP="00B15B99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</w:pPr>
            <w:r w:rsidRPr="00FD2748"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  <w:t> </w:t>
            </w:r>
          </w:p>
        </w:tc>
      </w:tr>
      <w:tr w:rsidR="00FD2748" w:rsidRPr="00FD2748" w14:paraId="4B1D7DFF" w14:textId="77777777" w:rsidTr="00B15B99">
        <w:trPr>
          <w:trHeight w:val="293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0076EA90" w14:textId="77777777" w:rsidR="00FD2748" w:rsidRPr="00FD2748" w:rsidRDefault="00FD2748" w:rsidP="00B15B99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</w:pPr>
            <w:r w:rsidRPr="00FD2748"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  <w:t xml:space="preserve">Cloridrato de </w:t>
            </w:r>
            <w:proofErr w:type="spellStart"/>
            <w:r w:rsidRPr="00FD2748"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  <w:t>fentanila</w:t>
            </w:r>
            <w:proofErr w:type="spellEnd"/>
            <w:r w:rsidRPr="00FD2748"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6D1148A9" w14:textId="77777777" w:rsidR="00FD2748" w:rsidRPr="00FD2748" w:rsidRDefault="00FD2748" w:rsidP="00B15B99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</w:pPr>
            <w:r w:rsidRPr="00FD2748">
              <w:rPr>
                <w:rFonts w:ascii="Arial" w:eastAsia="Times New Roman" w:hAnsi="Arial" w:cs="Arial"/>
                <w:color w:val="000000"/>
                <w:szCs w:val="24"/>
                <w:lang w:val="pt-BR"/>
              </w:rPr>
              <w:t xml:space="preserve">0,005-IV </w:t>
            </w:r>
          </w:p>
        </w:tc>
      </w:tr>
    </w:tbl>
    <w:p w14:paraId="457775BB" w14:textId="77777777" w:rsidR="00FD2748" w:rsidRPr="00FD2748" w:rsidRDefault="00FD2748" w:rsidP="00FD2748">
      <w:pPr>
        <w:pBdr>
          <w:top w:val="single" w:sz="4" w:space="1" w:color="auto"/>
        </w:pBdr>
        <w:spacing w:line="276" w:lineRule="auto"/>
        <w:jc w:val="both"/>
        <w:rPr>
          <w:rFonts w:ascii="Arial" w:hAnsi="Arial" w:cs="Arial"/>
          <w:szCs w:val="24"/>
          <w:lang w:val="pt-BR"/>
        </w:rPr>
      </w:pPr>
      <w:r w:rsidRPr="00FD2748">
        <w:rPr>
          <w:rFonts w:ascii="Arial" w:hAnsi="Arial" w:cs="Arial"/>
          <w:szCs w:val="24"/>
          <w:lang w:val="pt-BR"/>
        </w:rPr>
        <w:t>*Estes fármacos serão puxados na mesma seringa; IM – Intramuscular e IV – Intravenoso</w:t>
      </w:r>
    </w:p>
    <w:p w14:paraId="12EC5576" w14:textId="77777777" w:rsidR="00FD2748" w:rsidRPr="00FD2748" w:rsidRDefault="00FD2748" w:rsidP="00FD2748">
      <w:pPr>
        <w:pBdr>
          <w:top w:val="single" w:sz="4" w:space="1" w:color="auto"/>
        </w:pBd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64C3B561" w14:textId="69D63DCC" w:rsidR="007C3387" w:rsidRDefault="00FD2748" w:rsidP="00FD2748">
      <w:pPr>
        <w:spacing w:line="276" w:lineRule="auto"/>
        <w:ind w:firstLine="720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A</w:t>
      </w:r>
      <w:r w:rsidRPr="00FD2748">
        <w:rPr>
          <w:rFonts w:ascii="Arial" w:hAnsi="Arial" w:cs="Arial"/>
          <w:szCs w:val="24"/>
          <w:lang w:val="pt-BR"/>
        </w:rPr>
        <w:t xml:space="preserve"> medicação pré-anestésica (MPA) </w:t>
      </w:r>
      <w:r>
        <w:rPr>
          <w:rFonts w:ascii="Arial" w:hAnsi="Arial" w:cs="Arial"/>
          <w:szCs w:val="24"/>
          <w:lang w:val="pt-BR"/>
        </w:rPr>
        <w:t xml:space="preserve">será realizada </w:t>
      </w:r>
      <w:r w:rsidRPr="00FD2748">
        <w:rPr>
          <w:rFonts w:ascii="Arial" w:hAnsi="Arial" w:cs="Arial"/>
          <w:szCs w:val="24"/>
          <w:lang w:val="pt-BR"/>
        </w:rPr>
        <w:t>com os fármacos e doses indicados na Tabela 1</w:t>
      </w:r>
      <w:r w:rsidR="007C3387">
        <w:rPr>
          <w:rFonts w:ascii="Arial" w:hAnsi="Arial" w:cs="Arial"/>
          <w:szCs w:val="24"/>
          <w:lang w:val="pt-BR"/>
        </w:rPr>
        <w:t xml:space="preserve">. Para tanto, são aspirados os fármacos </w:t>
      </w:r>
      <w:proofErr w:type="spellStart"/>
      <w:r w:rsidR="007C3387">
        <w:rPr>
          <w:rFonts w:ascii="Arial" w:hAnsi="Arial" w:cs="Arial"/>
          <w:szCs w:val="24"/>
          <w:lang w:val="pt-BR"/>
        </w:rPr>
        <w:t>Cetamina</w:t>
      </w:r>
      <w:proofErr w:type="spellEnd"/>
      <w:r w:rsidR="007C3387">
        <w:rPr>
          <w:rFonts w:ascii="Arial" w:hAnsi="Arial" w:cs="Arial"/>
          <w:szCs w:val="24"/>
          <w:lang w:val="pt-BR"/>
        </w:rPr>
        <w:t xml:space="preserve"> </w:t>
      </w:r>
      <w:r w:rsidR="007C3387">
        <w:rPr>
          <w:rFonts w:ascii="Arial" w:hAnsi="Arial" w:cs="Arial"/>
          <w:szCs w:val="24"/>
          <w:lang w:val="pt-BR"/>
        </w:rPr>
        <w:lastRenderedPageBreak/>
        <w:t xml:space="preserve">e </w:t>
      </w:r>
      <w:proofErr w:type="spellStart"/>
      <w:r w:rsidR="007C3387">
        <w:rPr>
          <w:rFonts w:ascii="Arial" w:hAnsi="Arial" w:cs="Arial"/>
          <w:szCs w:val="24"/>
          <w:lang w:val="pt-BR"/>
        </w:rPr>
        <w:t>Midazolam</w:t>
      </w:r>
      <w:proofErr w:type="spellEnd"/>
      <w:r w:rsidR="007C3387">
        <w:rPr>
          <w:rFonts w:ascii="Arial" w:hAnsi="Arial" w:cs="Arial"/>
          <w:szCs w:val="24"/>
          <w:lang w:val="pt-BR"/>
        </w:rPr>
        <w:t xml:space="preserve"> na mesma seringa, e administrados por via intramuscular. Após 5 a</w:t>
      </w:r>
      <w:r w:rsidR="0051566F">
        <w:rPr>
          <w:rFonts w:ascii="Arial" w:hAnsi="Arial" w:cs="Arial"/>
          <w:szCs w:val="24"/>
          <w:lang w:val="pt-BR"/>
        </w:rPr>
        <w:t xml:space="preserve"> </w:t>
      </w:r>
      <w:r w:rsidR="007C3387">
        <w:rPr>
          <w:rFonts w:ascii="Arial" w:hAnsi="Arial" w:cs="Arial"/>
          <w:szCs w:val="24"/>
          <w:lang w:val="pt-BR"/>
        </w:rPr>
        <w:t>10 minutos o animal demonstrará sinais de sonolência e, a partir deste momento, deve-se avaliar seus parâmetros vitais até apresentar sedação completa.</w:t>
      </w:r>
    </w:p>
    <w:p w14:paraId="4313A0C2" w14:textId="3BFC74C5" w:rsidR="007C3387" w:rsidRDefault="007C3387" w:rsidP="00FD2748">
      <w:pPr>
        <w:spacing w:line="276" w:lineRule="auto"/>
        <w:ind w:firstLine="720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Com o animal deitado, realiza-se o acesso venoso periférico da orelha com </w:t>
      </w:r>
      <w:r w:rsidR="00FD2748" w:rsidRPr="00FD2748">
        <w:rPr>
          <w:rFonts w:ascii="Arial" w:hAnsi="Arial" w:cs="Arial"/>
          <w:szCs w:val="24"/>
          <w:lang w:val="pt-BR"/>
        </w:rPr>
        <w:t>cateter nº 20</w:t>
      </w:r>
      <w:r>
        <w:rPr>
          <w:rFonts w:ascii="Arial" w:hAnsi="Arial" w:cs="Arial"/>
          <w:szCs w:val="24"/>
          <w:lang w:val="pt-BR"/>
        </w:rPr>
        <w:t xml:space="preserve"> e administra-se </w:t>
      </w:r>
      <w:proofErr w:type="spellStart"/>
      <w:r>
        <w:rPr>
          <w:rFonts w:ascii="Arial" w:hAnsi="Arial" w:cs="Arial"/>
          <w:szCs w:val="24"/>
          <w:lang w:val="pt-BR"/>
        </w:rPr>
        <w:t>Propofol</w:t>
      </w:r>
      <w:proofErr w:type="spellEnd"/>
      <w:r>
        <w:rPr>
          <w:rFonts w:ascii="Arial" w:hAnsi="Arial" w:cs="Arial"/>
          <w:szCs w:val="24"/>
          <w:lang w:val="pt-BR"/>
        </w:rPr>
        <w:t xml:space="preserve"> no volume de </w:t>
      </w:r>
      <w:r w:rsidR="00FD2748" w:rsidRPr="00FD2748">
        <w:rPr>
          <w:rFonts w:ascii="Arial" w:hAnsi="Arial" w:cs="Arial"/>
          <w:szCs w:val="24"/>
          <w:lang w:val="pt-BR"/>
        </w:rPr>
        <w:t>5 a 10 ml para</w:t>
      </w:r>
      <w:r>
        <w:rPr>
          <w:rFonts w:ascii="Arial" w:hAnsi="Arial" w:cs="Arial"/>
          <w:szCs w:val="24"/>
          <w:lang w:val="pt-BR"/>
        </w:rPr>
        <w:t xml:space="preserve"> indução anestésica. Acopla-se no cateter torneira de 3 vias com bolsa de Solução Fisiológica de </w:t>
      </w:r>
      <w:proofErr w:type="spellStart"/>
      <w:r>
        <w:rPr>
          <w:rFonts w:ascii="Arial" w:hAnsi="Arial" w:cs="Arial"/>
          <w:szCs w:val="24"/>
          <w:lang w:val="pt-BR"/>
        </w:rPr>
        <w:t>NaCl</w:t>
      </w:r>
      <w:proofErr w:type="spellEnd"/>
      <w:r>
        <w:rPr>
          <w:rFonts w:ascii="Arial" w:hAnsi="Arial" w:cs="Arial"/>
          <w:szCs w:val="24"/>
          <w:lang w:val="pt-BR"/>
        </w:rPr>
        <w:t xml:space="preserve"> 0,9</w:t>
      </w:r>
      <w:r w:rsidR="00622612">
        <w:rPr>
          <w:rFonts w:ascii="Arial" w:hAnsi="Arial" w:cs="Arial"/>
          <w:szCs w:val="24"/>
          <w:lang w:val="pt-BR"/>
        </w:rPr>
        <w:t>% ligada</w:t>
      </w:r>
      <w:r>
        <w:rPr>
          <w:rFonts w:ascii="Arial" w:hAnsi="Arial" w:cs="Arial"/>
          <w:szCs w:val="24"/>
          <w:lang w:val="pt-BR"/>
        </w:rPr>
        <w:t xml:space="preserve"> ao sistema.</w:t>
      </w:r>
    </w:p>
    <w:p w14:paraId="1DE1FB7A" w14:textId="5AB454E9" w:rsidR="007C3387" w:rsidRDefault="007C3387" w:rsidP="00FD2748">
      <w:pPr>
        <w:spacing w:line="276" w:lineRule="auto"/>
        <w:ind w:firstLine="720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Acompanha-se os sinais </w:t>
      </w:r>
      <w:r w:rsidR="004A09F4">
        <w:rPr>
          <w:rFonts w:ascii="Arial" w:hAnsi="Arial" w:cs="Arial"/>
          <w:szCs w:val="24"/>
          <w:lang w:val="pt-BR"/>
        </w:rPr>
        <w:t>de relaxamento muscular</w:t>
      </w:r>
      <w:r>
        <w:rPr>
          <w:rFonts w:ascii="Arial" w:hAnsi="Arial" w:cs="Arial"/>
          <w:szCs w:val="24"/>
          <w:lang w:val="pt-BR"/>
        </w:rPr>
        <w:t xml:space="preserve">, em especial </w:t>
      </w:r>
      <w:r w:rsidR="004A09F4">
        <w:rPr>
          <w:rFonts w:ascii="Arial" w:hAnsi="Arial" w:cs="Arial"/>
          <w:szCs w:val="24"/>
          <w:lang w:val="pt-BR"/>
        </w:rPr>
        <w:t>pel</w:t>
      </w:r>
      <w:r>
        <w:rPr>
          <w:rFonts w:ascii="Arial" w:hAnsi="Arial" w:cs="Arial"/>
          <w:szCs w:val="24"/>
          <w:lang w:val="pt-BR"/>
        </w:rPr>
        <w:t xml:space="preserve">a rigidez de mandíbula. Caso ainda apresente rigidez </w:t>
      </w:r>
      <w:r w:rsidR="004A09F4">
        <w:rPr>
          <w:rFonts w:ascii="Arial" w:hAnsi="Arial" w:cs="Arial"/>
          <w:szCs w:val="24"/>
          <w:lang w:val="pt-BR"/>
        </w:rPr>
        <w:t>de mandíbula</w:t>
      </w:r>
      <w:r>
        <w:rPr>
          <w:rFonts w:ascii="Arial" w:hAnsi="Arial" w:cs="Arial"/>
          <w:szCs w:val="24"/>
          <w:lang w:val="pt-BR"/>
        </w:rPr>
        <w:t xml:space="preserve">, realiza-se administração intravenosa de </w:t>
      </w:r>
      <w:r w:rsidR="004A09F4">
        <w:rPr>
          <w:rFonts w:ascii="Arial" w:hAnsi="Arial" w:cs="Arial"/>
          <w:szCs w:val="24"/>
          <w:lang w:val="pt-BR"/>
        </w:rPr>
        <w:t>C</w:t>
      </w:r>
      <w:r>
        <w:rPr>
          <w:rFonts w:ascii="Arial" w:hAnsi="Arial" w:cs="Arial"/>
          <w:szCs w:val="24"/>
          <w:lang w:val="pt-BR"/>
        </w:rPr>
        <w:t xml:space="preserve">loridrato de </w:t>
      </w:r>
      <w:proofErr w:type="spellStart"/>
      <w:r w:rsidR="004A09F4">
        <w:rPr>
          <w:rFonts w:ascii="Arial" w:hAnsi="Arial" w:cs="Arial"/>
          <w:szCs w:val="24"/>
          <w:lang w:val="pt-BR"/>
        </w:rPr>
        <w:t>F</w:t>
      </w:r>
      <w:r>
        <w:rPr>
          <w:rFonts w:ascii="Arial" w:hAnsi="Arial" w:cs="Arial"/>
          <w:szCs w:val="24"/>
          <w:lang w:val="pt-BR"/>
        </w:rPr>
        <w:t>entanila</w:t>
      </w:r>
      <w:proofErr w:type="spellEnd"/>
      <w:r>
        <w:rPr>
          <w:rFonts w:ascii="Arial" w:hAnsi="Arial" w:cs="Arial"/>
          <w:szCs w:val="24"/>
          <w:lang w:val="pt-BR"/>
        </w:rPr>
        <w:t>, com dosagem indicada na Tabela 1.</w:t>
      </w:r>
    </w:p>
    <w:p w14:paraId="7F57B341" w14:textId="77777777" w:rsidR="007C3387" w:rsidRDefault="007C3387" w:rsidP="00FD2748">
      <w:pPr>
        <w:spacing w:line="276" w:lineRule="auto"/>
        <w:ind w:firstLine="720"/>
        <w:jc w:val="both"/>
        <w:rPr>
          <w:rFonts w:ascii="Arial" w:hAnsi="Arial" w:cs="Arial"/>
          <w:szCs w:val="24"/>
          <w:lang w:val="pt-BR"/>
        </w:rPr>
      </w:pPr>
    </w:p>
    <w:p w14:paraId="43FD21F3" w14:textId="1246B72B" w:rsidR="007C3387" w:rsidRDefault="007C3387" w:rsidP="00FD2748">
      <w:pPr>
        <w:spacing w:line="276" w:lineRule="auto"/>
        <w:ind w:firstLine="720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O animal é encaminhado ao centro cirúrgico com o rosto coberto, para redução do estresse.</w:t>
      </w:r>
    </w:p>
    <w:p w14:paraId="3DED9F0C" w14:textId="4D224279" w:rsidR="004A09F4" w:rsidRDefault="004A09F4" w:rsidP="00FD2748">
      <w:pPr>
        <w:spacing w:line="276" w:lineRule="auto"/>
        <w:ind w:firstLine="720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No centro cirúrgico aplica-se segunda dose de </w:t>
      </w:r>
      <w:proofErr w:type="spellStart"/>
      <w:r>
        <w:rPr>
          <w:rFonts w:ascii="Arial" w:hAnsi="Arial" w:cs="Arial"/>
          <w:szCs w:val="24"/>
          <w:lang w:val="pt-BR"/>
        </w:rPr>
        <w:t>Propofol</w:t>
      </w:r>
      <w:proofErr w:type="spellEnd"/>
      <w:r>
        <w:rPr>
          <w:rFonts w:ascii="Arial" w:hAnsi="Arial" w:cs="Arial"/>
          <w:szCs w:val="24"/>
          <w:lang w:val="pt-BR"/>
        </w:rPr>
        <w:t>, em volume suficiente para que ocorra rotação do globo ocular.</w:t>
      </w:r>
    </w:p>
    <w:p w14:paraId="365CF4F9" w14:textId="272EC635" w:rsidR="004A09F4" w:rsidRDefault="004A09F4" w:rsidP="00FD2748">
      <w:pPr>
        <w:spacing w:line="276" w:lineRule="auto"/>
        <w:ind w:firstLine="720"/>
        <w:jc w:val="both"/>
        <w:rPr>
          <w:rFonts w:ascii="Arial" w:hAnsi="Arial" w:cs="Arial"/>
          <w:szCs w:val="24"/>
          <w:lang w:val="pt-BR"/>
        </w:rPr>
      </w:pPr>
    </w:p>
    <w:p w14:paraId="65984968" w14:textId="77777777" w:rsidR="004A09F4" w:rsidRDefault="004A09F4" w:rsidP="00FD2748">
      <w:pPr>
        <w:spacing w:line="276" w:lineRule="auto"/>
        <w:ind w:firstLine="720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Inicia-se a </w:t>
      </w:r>
      <w:r w:rsidR="00FD2748" w:rsidRPr="00FD2748">
        <w:rPr>
          <w:rFonts w:ascii="Arial" w:hAnsi="Arial" w:cs="Arial"/>
          <w:szCs w:val="24"/>
          <w:lang w:val="pt-BR"/>
        </w:rPr>
        <w:t>intubação com auxílio de laringoscópio específico para passagem do Tubo Orotraqueal (TOT)</w:t>
      </w:r>
      <w:r>
        <w:rPr>
          <w:rFonts w:ascii="Arial" w:hAnsi="Arial" w:cs="Arial"/>
          <w:szCs w:val="24"/>
          <w:lang w:val="pt-BR"/>
        </w:rPr>
        <w:t xml:space="preserve">, e posterior fixação do TOT </w:t>
      </w:r>
      <w:r w:rsidR="00FD2748" w:rsidRPr="00FD2748">
        <w:rPr>
          <w:rFonts w:ascii="Arial" w:hAnsi="Arial" w:cs="Arial"/>
          <w:szCs w:val="24"/>
          <w:lang w:val="pt-BR"/>
        </w:rPr>
        <w:t>no focinho/queixo do animal com o auxílio de gazes.</w:t>
      </w:r>
    </w:p>
    <w:p w14:paraId="596BA6C6" w14:textId="77777777" w:rsidR="004A09F4" w:rsidRDefault="004A09F4" w:rsidP="00FD2748">
      <w:pPr>
        <w:spacing w:line="276" w:lineRule="auto"/>
        <w:ind w:firstLine="720"/>
        <w:jc w:val="both"/>
        <w:rPr>
          <w:rFonts w:ascii="Arial" w:hAnsi="Arial" w:cs="Arial"/>
          <w:szCs w:val="24"/>
          <w:lang w:val="pt-BR"/>
        </w:rPr>
      </w:pPr>
    </w:p>
    <w:p w14:paraId="67C26B35" w14:textId="250C2A30" w:rsidR="00FD2748" w:rsidRPr="003D0BFD" w:rsidRDefault="003D0BFD" w:rsidP="00FD2748">
      <w:pPr>
        <w:spacing w:line="276" w:lineRule="auto"/>
        <w:ind w:firstLine="720"/>
        <w:jc w:val="both"/>
        <w:rPr>
          <w:rFonts w:ascii="Arial" w:hAnsi="Arial" w:cs="Arial"/>
          <w:color w:val="A6A6A6" w:themeColor="background1" w:themeShade="A6"/>
          <w:szCs w:val="24"/>
          <w:lang w:val="pt-BR"/>
        </w:rPr>
      </w:pPr>
      <w:r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>(</w:t>
      </w:r>
      <w:r w:rsidR="004A09F4"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 xml:space="preserve">Posiciona-se os eletrodos no tórax do animal, para </w:t>
      </w:r>
      <w:r w:rsidR="00FD2748"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>monitoramento cardíaco</w:t>
      </w:r>
      <w:r w:rsidR="004A09F4"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>, bem como o oxímetro na orelha ou cauda do animal, para monitoramento da saturação de oxigênio, e temperatura, através de termômetro digital.</w:t>
      </w:r>
      <w:r w:rsidR="00D35665"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 xml:space="preserve"> </w:t>
      </w:r>
      <w:r>
        <w:rPr>
          <w:rFonts w:ascii="Arial" w:hAnsi="Arial" w:cs="Arial"/>
          <w:color w:val="A6A6A6" w:themeColor="background1" w:themeShade="A6"/>
          <w:szCs w:val="24"/>
          <w:lang w:val="pt-BR"/>
        </w:rPr>
        <w:t xml:space="preserve">  -  Confirmar com anestesista se este será o procedimento de monitoramento adotado)</w:t>
      </w:r>
    </w:p>
    <w:p w14:paraId="33E86A97" w14:textId="764DE8B0" w:rsidR="004A09F4" w:rsidRDefault="004A09F4" w:rsidP="00FD2748">
      <w:pPr>
        <w:spacing w:line="276" w:lineRule="auto"/>
        <w:ind w:firstLine="720"/>
        <w:jc w:val="both"/>
        <w:rPr>
          <w:rFonts w:ascii="Arial" w:hAnsi="Arial" w:cs="Arial"/>
          <w:szCs w:val="24"/>
          <w:lang w:val="pt-BR"/>
        </w:rPr>
      </w:pPr>
    </w:p>
    <w:p w14:paraId="25E48CDE" w14:textId="7C9601A0" w:rsidR="004A09F4" w:rsidRPr="00FD2748" w:rsidRDefault="004A09F4" w:rsidP="00FD2748">
      <w:pPr>
        <w:spacing w:line="276" w:lineRule="auto"/>
        <w:ind w:firstLine="720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Após estabilização do plano anestésico do animal, inicia-se administração de </w:t>
      </w:r>
      <w:proofErr w:type="spellStart"/>
      <w:r>
        <w:rPr>
          <w:rFonts w:ascii="Arial" w:hAnsi="Arial" w:cs="Arial"/>
          <w:szCs w:val="24"/>
          <w:lang w:val="pt-BR"/>
        </w:rPr>
        <w:t>Propofol</w:t>
      </w:r>
      <w:proofErr w:type="spellEnd"/>
      <w:r>
        <w:rPr>
          <w:rFonts w:ascii="Arial" w:hAnsi="Arial" w:cs="Arial"/>
          <w:szCs w:val="24"/>
          <w:lang w:val="pt-BR"/>
        </w:rPr>
        <w:t xml:space="preserve"> a cada </w:t>
      </w:r>
      <w:r w:rsidR="00E60AC2">
        <w:rPr>
          <w:rFonts w:ascii="Arial" w:hAnsi="Arial" w:cs="Arial"/>
          <w:color w:val="A6A6A6" w:themeColor="background1" w:themeShade="A6"/>
          <w:szCs w:val="24"/>
          <w:lang w:val="pt-BR"/>
        </w:rPr>
        <w:t>(confirmar tempo com o anestesista)</w:t>
      </w:r>
      <w:r>
        <w:rPr>
          <w:rFonts w:ascii="Arial" w:hAnsi="Arial" w:cs="Arial"/>
          <w:szCs w:val="24"/>
          <w:lang w:val="pt-BR"/>
        </w:rPr>
        <w:t xml:space="preserve"> minutos, e cloridrato de </w:t>
      </w:r>
      <w:proofErr w:type="spellStart"/>
      <w:r w:rsidR="0051566F">
        <w:rPr>
          <w:rFonts w:ascii="Arial" w:hAnsi="Arial" w:cs="Arial"/>
          <w:szCs w:val="24"/>
          <w:lang w:val="pt-BR"/>
        </w:rPr>
        <w:t>F</w:t>
      </w:r>
      <w:r>
        <w:rPr>
          <w:rFonts w:ascii="Arial" w:hAnsi="Arial" w:cs="Arial"/>
          <w:szCs w:val="24"/>
          <w:lang w:val="pt-BR"/>
        </w:rPr>
        <w:t>entanila</w:t>
      </w:r>
      <w:proofErr w:type="spellEnd"/>
      <w:r>
        <w:rPr>
          <w:rFonts w:ascii="Arial" w:hAnsi="Arial" w:cs="Arial"/>
          <w:szCs w:val="24"/>
          <w:lang w:val="pt-BR"/>
        </w:rPr>
        <w:t xml:space="preserve">, a cada </w:t>
      </w:r>
      <w:r w:rsidR="00E60AC2">
        <w:rPr>
          <w:rFonts w:ascii="Arial" w:hAnsi="Arial" w:cs="Arial"/>
          <w:color w:val="A6A6A6" w:themeColor="background1" w:themeShade="A6"/>
          <w:szCs w:val="24"/>
          <w:lang w:val="pt-BR"/>
        </w:rPr>
        <w:t xml:space="preserve">(confirmar tempo com </w:t>
      </w:r>
      <w:r w:rsidR="00465412">
        <w:rPr>
          <w:rFonts w:ascii="Arial" w:hAnsi="Arial" w:cs="Arial"/>
          <w:color w:val="A6A6A6" w:themeColor="background1" w:themeShade="A6"/>
          <w:szCs w:val="24"/>
          <w:lang w:val="pt-BR"/>
        </w:rPr>
        <w:t>o</w:t>
      </w:r>
      <w:r w:rsidR="00E60AC2">
        <w:rPr>
          <w:rFonts w:ascii="Arial" w:hAnsi="Arial" w:cs="Arial"/>
          <w:color w:val="A6A6A6" w:themeColor="background1" w:themeShade="A6"/>
          <w:szCs w:val="24"/>
          <w:lang w:val="pt-BR"/>
        </w:rPr>
        <w:t xml:space="preserve"> anestesista)</w:t>
      </w:r>
      <w:r>
        <w:rPr>
          <w:rFonts w:ascii="Arial" w:hAnsi="Arial" w:cs="Arial"/>
          <w:szCs w:val="24"/>
          <w:lang w:val="pt-BR"/>
        </w:rPr>
        <w:t xml:space="preserve"> minutos.</w:t>
      </w:r>
    </w:p>
    <w:p w14:paraId="7DA72776" w14:textId="77777777" w:rsidR="004A09F4" w:rsidRDefault="004A09F4" w:rsidP="00FD2748">
      <w:pPr>
        <w:spacing w:line="276" w:lineRule="auto"/>
        <w:ind w:firstLine="720"/>
        <w:jc w:val="both"/>
        <w:rPr>
          <w:rFonts w:ascii="Arial" w:hAnsi="Arial" w:cs="Arial"/>
          <w:szCs w:val="24"/>
          <w:lang w:val="pt-BR"/>
        </w:rPr>
      </w:pPr>
    </w:p>
    <w:p w14:paraId="1752F66D" w14:textId="60C4F3DB" w:rsidR="00FD2748" w:rsidRPr="00FD2748" w:rsidRDefault="00FD2748" w:rsidP="003D0BFD">
      <w:pPr>
        <w:spacing w:line="276" w:lineRule="auto"/>
        <w:ind w:firstLine="720"/>
        <w:jc w:val="both"/>
        <w:rPr>
          <w:rFonts w:ascii="Arial" w:hAnsi="Arial" w:cs="Arial"/>
          <w:szCs w:val="24"/>
          <w:lang w:val="pt-BR"/>
        </w:rPr>
      </w:pPr>
      <w:r w:rsidRPr="00FD2748">
        <w:rPr>
          <w:rFonts w:ascii="Arial" w:hAnsi="Arial" w:cs="Arial"/>
          <w:szCs w:val="24"/>
          <w:lang w:val="pt-BR"/>
        </w:rPr>
        <w:t xml:space="preserve">Aplicar cloridrato de </w:t>
      </w:r>
      <w:proofErr w:type="spellStart"/>
      <w:r w:rsidR="0051566F">
        <w:rPr>
          <w:rFonts w:ascii="Arial" w:hAnsi="Arial" w:cs="Arial"/>
          <w:szCs w:val="24"/>
          <w:lang w:val="pt-BR"/>
        </w:rPr>
        <w:t>F</w:t>
      </w:r>
      <w:r w:rsidRPr="00FD2748">
        <w:rPr>
          <w:rFonts w:ascii="Arial" w:hAnsi="Arial" w:cs="Arial"/>
          <w:szCs w:val="24"/>
          <w:lang w:val="pt-BR"/>
        </w:rPr>
        <w:t>entanila</w:t>
      </w:r>
      <w:proofErr w:type="spellEnd"/>
      <w:r w:rsidRPr="00FD2748">
        <w:rPr>
          <w:rFonts w:ascii="Arial" w:hAnsi="Arial" w:cs="Arial"/>
          <w:szCs w:val="24"/>
          <w:lang w:val="pt-BR"/>
        </w:rPr>
        <w:t xml:space="preserve"> a cada </w:t>
      </w:r>
      <w:r w:rsidR="00E60AC2">
        <w:rPr>
          <w:rFonts w:ascii="Arial" w:hAnsi="Arial" w:cs="Arial"/>
          <w:color w:val="A6A6A6" w:themeColor="background1" w:themeShade="A6"/>
          <w:szCs w:val="24"/>
          <w:lang w:val="pt-BR"/>
        </w:rPr>
        <w:t>(confirmar tempo com o anestesista)</w:t>
      </w:r>
      <w:r w:rsidRPr="00FD2748">
        <w:rPr>
          <w:rFonts w:ascii="Arial" w:hAnsi="Arial" w:cs="Arial"/>
          <w:szCs w:val="24"/>
          <w:lang w:val="pt-BR"/>
        </w:rPr>
        <w:t xml:space="preserve"> min </w:t>
      </w:r>
    </w:p>
    <w:p w14:paraId="2333FA10" w14:textId="1C0D02BE" w:rsidR="00FD2748" w:rsidRDefault="00FD2748" w:rsidP="00FD2748">
      <w:pPr>
        <w:spacing w:line="276" w:lineRule="auto"/>
        <w:ind w:left="360"/>
        <w:jc w:val="both"/>
        <w:rPr>
          <w:rFonts w:ascii="Arial" w:hAnsi="Arial" w:cs="Arial"/>
          <w:szCs w:val="24"/>
          <w:lang w:val="pt-BR"/>
        </w:rPr>
      </w:pPr>
    </w:p>
    <w:p w14:paraId="3A2EFF14" w14:textId="77777777" w:rsidR="00FD2748" w:rsidRPr="00FD2748" w:rsidRDefault="00FD2748" w:rsidP="00FD2748">
      <w:pPr>
        <w:spacing w:line="276" w:lineRule="auto"/>
        <w:ind w:left="360"/>
        <w:jc w:val="both"/>
        <w:rPr>
          <w:rFonts w:ascii="Arial" w:hAnsi="Arial" w:cs="Arial"/>
          <w:szCs w:val="24"/>
          <w:lang w:val="pt-BR"/>
        </w:rPr>
      </w:pPr>
    </w:p>
    <w:p w14:paraId="13E80806" w14:textId="77777777" w:rsidR="00FD2748" w:rsidRPr="00FD2748" w:rsidRDefault="00FD2748" w:rsidP="00FD2748">
      <w:pPr>
        <w:pStyle w:val="PargrafodaLista"/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584BFAA9" w14:textId="601DD23B" w:rsidR="00E449A6" w:rsidRPr="0051566F" w:rsidRDefault="00E449A6" w:rsidP="00FD2748">
      <w:pPr>
        <w:pStyle w:val="PargrafodaList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bCs/>
          <w:szCs w:val="24"/>
          <w:lang w:val="pt-BR"/>
        </w:rPr>
      </w:pPr>
      <w:r w:rsidRPr="0051566F">
        <w:rPr>
          <w:rFonts w:ascii="Arial" w:hAnsi="Arial" w:cs="Arial"/>
          <w:b/>
          <w:bCs/>
          <w:szCs w:val="24"/>
          <w:lang w:val="pt-BR"/>
        </w:rPr>
        <w:t>Procedimentos</w:t>
      </w:r>
      <w:r w:rsidR="004A09F4" w:rsidRPr="0051566F">
        <w:rPr>
          <w:rFonts w:ascii="Arial" w:hAnsi="Arial" w:cs="Arial"/>
          <w:b/>
          <w:bCs/>
          <w:szCs w:val="24"/>
          <w:lang w:val="pt-BR"/>
        </w:rPr>
        <w:t xml:space="preserve"> Cir</w:t>
      </w:r>
      <w:r w:rsidR="0051566F" w:rsidRPr="0051566F">
        <w:rPr>
          <w:rFonts w:ascii="Arial" w:hAnsi="Arial" w:cs="Arial"/>
          <w:b/>
          <w:bCs/>
          <w:szCs w:val="24"/>
          <w:lang w:val="pt-BR"/>
        </w:rPr>
        <w:t>ú</w:t>
      </w:r>
      <w:r w:rsidR="004A09F4" w:rsidRPr="0051566F">
        <w:rPr>
          <w:rFonts w:ascii="Arial" w:hAnsi="Arial" w:cs="Arial"/>
          <w:b/>
          <w:bCs/>
          <w:szCs w:val="24"/>
          <w:lang w:val="pt-BR"/>
        </w:rPr>
        <w:t>rg</w:t>
      </w:r>
      <w:r w:rsidR="0051566F">
        <w:rPr>
          <w:rFonts w:ascii="Arial" w:hAnsi="Arial" w:cs="Arial"/>
          <w:b/>
          <w:bCs/>
          <w:szCs w:val="24"/>
          <w:lang w:val="pt-BR"/>
        </w:rPr>
        <w:t>i</w:t>
      </w:r>
      <w:r w:rsidR="004A09F4" w:rsidRPr="0051566F">
        <w:rPr>
          <w:rFonts w:ascii="Arial" w:hAnsi="Arial" w:cs="Arial"/>
          <w:b/>
          <w:bCs/>
          <w:szCs w:val="24"/>
          <w:lang w:val="pt-BR"/>
        </w:rPr>
        <w:t>cos</w:t>
      </w:r>
    </w:p>
    <w:p w14:paraId="04DA7DBD" w14:textId="77777777" w:rsidR="00211D41" w:rsidRPr="00FD2748" w:rsidRDefault="00211D41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704A6528" w14:textId="685BBF8B" w:rsidR="00211D41" w:rsidRDefault="00211D41" w:rsidP="00FD2748">
      <w:pPr>
        <w:spacing w:line="276" w:lineRule="auto"/>
        <w:ind w:firstLine="720"/>
        <w:jc w:val="both"/>
        <w:rPr>
          <w:rFonts w:ascii="Arial" w:hAnsi="Arial" w:cs="Arial"/>
          <w:szCs w:val="24"/>
          <w:lang w:val="pt-BR"/>
        </w:rPr>
      </w:pPr>
      <w:r w:rsidRPr="00FD2748">
        <w:rPr>
          <w:rFonts w:ascii="Arial" w:hAnsi="Arial" w:cs="Arial"/>
          <w:szCs w:val="24"/>
          <w:lang w:val="pt-BR"/>
        </w:rPr>
        <w:t xml:space="preserve">Após o aprofundamento do plano anestésico, </w:t>
      </w:r>
      <w:r w:rsidR="004A09F4">
        <w:rPr>
          <w:rFonts w:ascii="Arial" w:hAnsi="Arial" w:cs="Arial"/>
          <w:szCs w:val="24"/>
          <w:lang w:val="pt-BR"/>
        </w:rPr>
        <w:t xml:space="preserve">os cascos do animal são cobertos com luvas de procedimento e realiza-se assepsia prévia da região </w:t>
      </w:r>
      <w:r w:rsidR="003D0BFD">
        <w:rPr>
          <w:rFonts w:ascii="Arial" w:hAnsi="Arial" w:cs="Arial"/>
          <w:color w:val="A6A6A6" w:themeColor="background1" w:themeShade="A6"/>
          <w:szCs w:val="24"/>
          <w:lang w:val="pt-BR"/>
        </w:rPr>
        <w:t>(r</w:t>
      </w:r>
      <w:r w:rsidR="00D35665" w:rsidRPr="00D35665">
        <w:rPr>
          <w:rFonts w:ascii="Arial" w:hAnsi="Arial" w:cs="Arial"/>
          <w:color w:val="A6A6A6" w:themeColor="background1" w:themeShade="A6"/>
          <w:szCs w:val="24"/>
          <w:lang w:val="pt-BR"/>
        </w:rPr>
        <w:t>elatar qual será a região cirúrgica</w:t>
      </w:r>
      <w:r w:rsidR="003D0BFD">
        <w:rPr>
          <w:rFonts w:ascii="Arial" w:hAnsi="Arial" w:cs="Arial"/>
          <w:color w:val="A6A6A6" w:themeColor="background1" w:themeShade="A6"/>
          <w:szCs w:val="24"/>
          <w:lang w:val="pt-BR"/>
        </w:rPr>
        <w:t>)</w:t>
      </w:r>
      <w:r w:rsidR="004A09F4" w:rsidRPr="00D35665">
        <w:rPr>
          <w:rFonts w:ascii="Arial" w:hAnsi="Arial" w:cs="Arial"/>
          <w:color w:val="A6A6A6" w:themeColor="background1" w:themeShade="A6"/>
          <w:szCs w:val="24"/>
          <w:lang w:val="pt-BR"/>
        </w:rPr>
        <w:t xml:space="preserve"> </w:t>
      </w:r>
      <w:r w:rsidRPr="00FD2748">
        <w:rPr>
          <w:rFonts w:ascii="Arial" w:hAnsi="Arial" w:cs="Arial"/>
          <w:szCs w:val="24"/>
          <w:lang w:val="pt-BR"/>
        </w:rPr>
        <w:t xml:space="preserve">com esponja de assepsia cirúrgica </w:t>
      </w:r>
      <w:r w:rsidRPr="00FD2748">
        <w:rPr>
          <w:rFonts w:ascii="Arial" w:hAnsi="Arial" w:cs="Arial"/>
          <w:szCs w:val="24"/>
          <w:lang w:val="pt-BR"/>
        </w:rPr>
        <w:lastRenderedPageBreak/>
        <w:t xml:space="preserve">embebida em solução de </w:t>
      </w:r>
      <w:proofErr w:type="spellStart"/>
      <w:r w:rsidRPr="00FD2748">
        <w:rPr>
          <w:rFonts w:ascii="Arial" w:hAnsi="Arial" w:cs="Arial"/>
          <w:szCs w:val="24"/>
          <w:lang w:val="pt-BR"/>
        </w:rPr>
        <w:t>clorexidine</w:t>
      </w:r>
      <w:proofErr w:type="spellEnd"/>
      <w:r w:rsidRPr="00FD2748">
        <w:rPr>
          <w:rFonts w:ascii="Arial" w:hAnsi="Arial" w:cs="Arial"/>
          <w:szCs w:val="24"/>
          <w:lang w:val="pt-BR"/>
        </w:rPr>
        <w:t xml:space="preserve"> </w:t>
      </w:r>
      <w:proofErr w:type="spellStart"/>
      <w:r w:rsidRPr="00FD2748">
        <w:rPr>
          <w:rFonts w:ascii="Arial" w:hAnsi="Arial" w:cs="Arial"/>
          <w:szCs w:val="24"/>
          <w:lang w:val="pt-BR"/>
        </w:rPr>
        <w:t>degermante</w:t>
      </w:r>
      <w:proofErr w:type="spellEnd"/>
      <w:r w:rsidR="00622612">
        <w:rPr>
          <w:rFonts w:ascii="Arial" w:hAnsi="Arial" w:cs="Arial"/>
          <w:szCs w:val="24"/>
          <w:lang w:val="pt-BR"/>
        </w:rPr>
        <w:t xml:space="preserve">, limpeza com compressa cirúrgica estéril e assepsia com solução </w:t>
      </w:r>
      <w:r w:rsidRPr="00FD2748">
        <w:rPr>
          <w:rFonts w:ascii="Arial" w:hAnsi="Arial" w:cs="Arial"/>
          <w:szCs w:val="24"/>
          <w:lang w:val="pt-BR"/>
        </w:rPr>
        <w:t>alcoólica de clorexidina</w:t>
      </w:r>
      <w:r w:rsidR="00622612">
        <w:rPr>
          <w:rFonts w:ascii="Arial" w:hAnsi="Arial" w:cs="Arial"/>
          <w:szCs w:val="24"/>
          <w:lang w:val="pt-BR"/>
        </w:rPr>
        <w:t>.</w:t>
      </w:r>
    </w:p>
    <w:p w14:paraId="4F22F1D9" w14:textId="76E0342B" w:rsidR="00622612" w:rsidRDefault="00622612" w:rsidP="00FD2748">
      <w:pPr>
        <w:spacing w:line="276" w:lineRule="auto"/>
        <w:ind w:firstLine="720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Para proteção da região do procedimento, coloca-se campo cirúrgico sobre o animal, fixando-o com pinças </w:t>
      </w:r>
      <w:proofErr w:type="spellStart"/>
      <w:r>
        <w:rPr>
          <w:rFonts w:ascii="Arial" w:hAnsi="Arial" w:cs="Arial"/>
          <w:szCs w:val="24"/>
          <w:lang w:val="pt-BR"/>
        </w:rPr>
        <w:t>Backhaus</w:t>
      </w:r>
      <w:proofErr w:type="spellEnd"/>
      <w:r>
        <w:rPr>
          <w:rFonts w:ascii="Arial" w:hAnsi="Arial" w:cs="Arial"/>
          <w:szCs w:val="24"/>
          <w:lang w:val="pt-BR"/>
        </w:rPr>
        <w:t xml:space="preserve"> e expondo apenas a área de incisão.</w:t>
      </w:r>
    </w:p>
    <w:p w14:paraId="0E933BB5" w14:textId="229D526A" w:rsidR="00622612" w:rsidRDefault="00622612" w:rsidP="00622612">
      <w:pPr>
        <w:spacing w:line="276" w:lineRule="auto"/>
        <w:ind w:firstLine="720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Realiza-se a incisão na pele, de aproximadamente </w:t>
      </w:r>
      <w:r w:rsidR="00465412" w:rsidRPr="00465412">
        <w:rPr>
          <w:rFonts w:ascii="Arial" w:hAnsi="Arial" w:cs="Arial"/>
          <w:color w:val="A6A6A6" w:themeColor="background1" w:themeShade="A6"/>
          <w:szCs w:val="24"/>
          <w:lang w:val="pt-BR"/>
        </w:rPr>
        <w:t>(</w:t>
      </w:r>
      <w:r w:rsidRPr="00465412">
        <w:rPr>
          <w:rFonts w:ascii="Arial" w:hAnsi="Arial" w:cs="Arial"/>
          <w:color w:val="A6A6A6" w:themeColor="background1" w:themeShade="A6"/>
          <w:szCs w:val="24"/>
          <w:lang w:val="pt-BR"/>
        </w:rPr>
        <w:t>_</w:t>
      </w:r>
      <w:proofErr w:type="gramStart"/>
      <w:r w:rsidRPr="00465412">
        <w:rPr>
          <w:rFonts w:ascii="Arial" w:hAnsi="Arial" w:cs="Arial"/>
          <w:color w:val="A6A6A6" w:themeColor="background1" w:themeShade="A6"/>
          <w:szCs w:val="24"/>
          <w:lang w:val="pt-BR"/>
        </w:rPr>
        <w:t>_</w:t>
      </w:r>
      <w:r w:rsidR="00465412">
        <w:rPr>
          <w:rFonts w:ascii="Arial" w:hAnsi="Arial" w:cs="Arial"/>
          <w:color w:val="A6A6A6" w:themeColor="background1" w:themeShade="A6"/>
          <w:szCs w:val="24"/>
          <w:lang w:val="pt-BR"/>
        </w:rPr>
        <w:t>)</w:t>
      </w:r>
      <w:r w:rsidRPr="00465412">
        <w:rPr>
          <w:rFonts w:ascii="Arial" w:hAnsi="Arial" w:cs="Arial"/>
          <w:color w:val="A6A6A6" w:themeColor="background1" w:themeShade="A6"/>
          <w:szCs w:val="24"/>
          <w:lang w:val="pt-BR"/>
        </w:rPr>
        <w:t>cm</w:t>
      </w:r>
      <w:proofErr w:type="gramEnd"/>
      <w:r w:rsidRPr="00465412">
        <w:rPr>
          <w:rFonts w:ascii="Arial" w:hAnsi="Arial" w:cs="Arial"/>
          <w:color w:val="A6A6A6" w:themeColor="background1" w:themeShade="A6"/>
          <w:szCs w:val="24"/>
          <w:lang w:val="pt-BR"/>
        </w:rPr>
        <w:t xml:space="preserve"> </w:t>
      </w:r>
      <w:r>
        <w:rPr>
          <w:rFonts w:ascii="Arial" w:hAnsi="Arial" w:cs="Arial"/>
          <w:szCs w:val="24"/>
          <w:lang w:val="pt-BR"/>
        </w:rPr>
        <w:t xml:space="preserve">com o bisturi, até acessar o tecido </w:t>
      </w:r>
      <w:r w:rsidR="00D35665">
        <w:rPr>
          <w:rFonts w:ascii="Arial" w:hAnsi="Arial" w:cs="Arial"/>
          <w:szCs w:val="24"/>
          <w:lang w:val="pt-BR"/>
        </w:rPr>
        <w:t>subcutâneo e</w:t>
      </w:r>
      <w:r>
        <w:rPr>
          <w:rFonts w:ascii="Arial" w:hAnsi="Arial" w:cs="Arial"/>
          <w:szCs w:val="24"/>
          <w:lang w:val="pt-BR"/>
        </w:rPr>
        <w:t xml:space="preserve"> musculatura, realizando, quando necessário, </w:t>
      </w:r>
      <w:r w:rsidR="00211D41" w:rsidRPr="00FD2748">
        <w:rPr>
          <w:rFonts w:ascii="Arial" w:hAnsi="Arial" w:cs="Arial"/>
          <w:szCs w:val="24"/>
          <w:lang w:val="pt-BR"/>
        </w:rPr>
        <w:t xml:space="preserve">ligadura com fio de sutura absorvível ou </w:t>
      </w:r>
      <w:r>
        <w:rPr>
          <w:rFonts w:ascii="Arial" w:hAnsi="Arial" w:cs="Arial"/>
          <w:szCs w:val="24"/>
          <w:lang w:val="pt-BR"/>
        </w:rPr>
        <w:t>pinç</w:t>
      </w:r>
      <w:r w:rsidR="00211D41" w:rsidRPr="00FD2748">
        <w:rPr>
          <w:rFonts w:ascii="Arial" w:hAnsi="Arial" w:cs="Arial"/>
          <w:szCs w:val="24"/>
          <w:lang w:val="pt-BR"/>
        </w:rPr>
        <w:t>as hemostáticas mosquito para a hemostasia de vasos</w:t>
      </w:r>
      <w:r>
        <w:rPr>
          <w:rFonts w:ascii="Arial" w:hAnsi="Arial" w:cs="Arial"/>
          <w:szCs w:val="24"/>
          <w:lang w:val="pt-BR"/>
        </w:rPr>
        <w:t>.</w:t>
      </w:r>
    </w:p>
    <w:p w14:paraId="70C8A1DE" w14:textId="5BF6B410" w:rsidR="00622612" w:rsidRDefault="00622612" w:rsidP="00622612">
      <w:pPr>
        <w:spacing w:line="276" w:lineRule="auto"/>
        <w:ind w:firstLine="720"/>
        <w:jc w:val="both"/>
        <w:rPr>
          <w:rFonts w:ascii="Arial" w:hAnsi="Arial" w:cs="Arial"/>
          <w:szCs w:val="24"/>
          <w:lang w:val="pt-BR"/>
        </w:rPr>
      </w:pPr>
    </w:p>
    <w:p w14:paraId="2266B1BD" w14:textId="2B930AFD" w:rsidR="00622612" w:rsidRDefault="00622612" w:rsidP="00622612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ab/>
        <w:t>Com a(s) estrutura(s) de interesse expostas, realizar:</w:t>
      </w:r>
    </w:p>
    <w:p w14:paraId="43195DCF" w14:textId="3F309621" w:rsidR="00622612" w:rsidRDefault="00622612" w:rsidP="00622612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45FC5837" w14:textId="17B9D12F" w:rsidR="00622612" w:rsidRPr="003D0BFD" w:rsidRDefault="003D0BFD" w:rsidP="00622612">
      <w:pPr>
        <w:pStyle w:val="Pargrafoda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color w:val="A6A6A6" w:themeColor="background1" w:themeShade="A6"/>
          <w:szCs w:val="24"/>
          <w:lang w:val="pt-BR"/>
        </w:rPr>
      </w:pPr>
      <w:r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>(Nomear procedimento)</w:t>
      </w:r>
    </w:p>
    <w:p w14:paraId="260D8E99" w14:textId="69C102D3" w:rsidR="00622612" w:rsidRDefault="003D0BFD" w:rsidP="00622612">
      <w:pPr>
        <w:pStyle w:val="PargrafodaLista"/>
        <w:spacing w:line="276" w:lineRule="auto"/>
        <w:jc w:val="both"/>
        <w:rPr>
          <w:rFonts w:ascii="Arial" w:hAnsi="Arial" w:cs="Arial"/>
          <w:color w:val="A6A6A6" w:themeColor="background1" w:themeShade="A6"/>
          <w:szCs w:val="24"/>
          <w:lang w:val="pt-BR"/>
        </w:rPr>
      </w:pPr>
      <w:r>
        <w:rPr>
          <w:rFonts w:ascii="Arial" w:hAnsi="Arial" w:cs="Arial"/>
          <w:color w:val="A6A6A6" w:themeColor="background1" w:themeShade="A6"/>
          <w:szCs w:val="24"/>
          <w:lang w:val="pt-BR"/>
        </w:rPr>
        <w:t>(</w:t>
      </w:r>
      <w:r w:rsidR="00622612" w:rsidRPr="00D35665">
        <w:rPr>
          <w:rFonts w:ascii="Arial" w:hAnsi="Arial" w:cs="Arial"/>
          <w:color w:val="A6A6A6" w:themeColor="background1" w:themeShade="A6"/>
          <w:szCs w:val="24"/>
          <w:lang w:val="pt-BR"/>
        </w:rPr>
        <w:t>Detalhar procedimento</w:t>
      </w:r>
      <w:r w:rsidR="00CE1F73">
        <w:rPr>
          <w:rFonts w:ascii="Arial" w:hAnsi="Arial" w:cs="Arial"/>
          <w:color w:val="A6A6A6" w:themeColor="background1" w:themeShade="A6"/>
          <w:szCs w:val="24"/>
          <w:lang w:val="pt-BR"/>
        </w:rPr>
        <w:t>*</w:t>
      </w:r>
      <w:r>
        <w:rPr>
          <w:rFonts w:ascii="Arial" w:hAnsi="Arial" w:cs="Arial"/>
          <w:color w:val="A6A6A6" w:themeColor="background1" w:themeShade="A6"/>
          <w:szCs w:val="24"/>
          <w:lang w:val="pt-BR"/>
        </w:rPr>
        <w:t>)</w:t>
      </w:r>
    </w:p>
    <w:p w14:paraId="5E5755CD" w14:textId="1C51F876" w:rsidR="003D0BFD" w:rsidRPr="003D0BFD" w:rsidRDefault="003D0BFD" w:rsidP="003D0BFD">
      <w:pPr>
        <w:pStyle w:val="Pargrafoda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color w:val="A6A6A6" w:themeColor="background1" w:themeShade="A6"/>
          <w:szCs w:val="24"/>
          <w:lang w:val="pt-BR"/>
        </w:rPr>
      </w:pPr>
      <w:r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>(Nomear procedimento)</w:t>
      </w:r>
    </w:p>
    <w:p w14:paraId="5783946E" w14:textId="0FB58489" w:rsidR="003D0BFD" w:rsidRPr="00D35665" w:rsidRDefault="003D0BFD" w:rsidP="003D0BFD">
      <w:pPr>
        <w:pStyle w:val="PargrafodaLista"/>
        <w:spacing w:line="276" w:lineRule="auto"/>
        <w:jc w:val="both"/>
        <w:rPr>
          <w:rFonts w:ascii="Arial" w:hAnsi="Arial" w:cs="Arial"/>
          <w:color w:val="A6A6A6" w:themeColor="background1" w:themeShade="A6"/>
          <w:szCs w:val="24"/>
          <w:lang w:val="pt-BR"/>
        </w:rPr>
      </w:pPr>
      <w:r>
        <w:rPr>
          <w:rFonts w:ascii="Arial" w:hAnsi="Arial" w:cs="Arial"/>
          <w:color w:val="A6A6A6" w:themeColor="background1" w:themeShade="A6"/>
          <w:szCs w:val="24"/>
          <w:lang w:val="pt-BR"/>
        </w:rPr>
        <w:t>(</w:t>
      </w:r>
      <w:r w:rsidRPr="00D35665">
        <w:rPr>
          <w:rFonts w:ascii="Arial" w:hAnsi="Arial" w:cs="Arial"/>
          <w:color w:val="A6A6A6" w:themeColor="background1" w:themeShade="A6"/>
          <w:szCs w:val="24"/>
          <w:lang w:val="pt-BR"/>
        </w:rPr>
        <w:t>Detalhar procedimento</w:t>
      </w:r>
      <w:r w:rsidR="00CE1F73">
        <w:rPr>
          <w:rFonts w:ascii="Arial" w:hAnsi="Arial" w:cs="Arial"/>
          <w:color w:val="A6A6A6" w:themeColor="background1" w:themeShade="A6"/>
          <w:szCs w:val="24"/>
          <w:lang w:val="pt-BR"/>
        </w:rPr>
        <w:t>*</w:t>
      </w:r>
      <w:r>
        <w:rPr>
          <w:rFonts w:ascii="Arial" w:hAnsi="Arial" w:cs="Arial"/>
          <w:color w:val="A6A6A6" w:themeColor="background1" w:themeShade="A6"/>
          <w:szCs w:val="24"/>
          <w:lang w:val="pt-BR"/>
        </w:rPr>
        <w:t>)</w:t>
      </w:r>
    </w:p>
    <w:p w14:paraId="52928DFA" w14:textId="77777777" w:rsidR="003D0BFD" w:rsidRPr="003D0BFD" w:rsidRDefault="003D0BFD" w:rsidP="003D0BFD">
      <w:pPr>
        <w:pStyle w:val="Pargrafoda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color w:val="A6A6A6" w:themeColor="background1" w:themeShade="A6"/>
          <w:szCs w:val="24"/>
          <w:lang w:val="pt-BR"/>
        </w:rPr>
      </w:pPr>
      <w:r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>(Nomear procedimento)</w:t>
      </w:r>
    </w:p>
    <w:p w14:paraId="5B5DA0BD" w14:textId="41AA420D" w:rsidR="003D0BFD" w:rsidRPr="00D35665" w:rsidRDefault="003D0BFD" w:rsidP="003D0BFD">
      <w:pPr>
        <w:pStyle w:val="PargrafodaLista"/>
        <w:spacing w:line="276" w:lineRule="auto"/>
        <w:jc w:val="both"/>
        <w:rPr>
          <w:rFonts w:ascii="Arial" w:hAnsi="Arial" w:cs="Arial"/>
          <w:color w:val="A6A6A6" w:themeColor="background1" w:themeShade="A6"/>
          <w:szCs w:val="24"/>
          <w:lang w:val="pt-BR"/>
        </w:rPr>
      </w:pPr>
      <w:r>
        <w:rPr>
          <w:rFonts w:ascii="Arial" w:hAnsi="Arial" w:cs="Arial"/>
          <w:color w:val="A6A6A6" w:themeColor="background1" w:themeShade="A6"/>
          <w:szCs w:val="24"/>
          <w:lang w:val="pt-BR"/>
        </w:rPr>
        <w:t>(</w:t>
      </w:r>
      <w:r w:rsidRPr="00D35665">
        <w:rPr>
          <w:rFonts w:ascii="Arial" w:hAnsi="Arial" w:cs="Arial"/>
          <w:color w:val="A6A6A6" w:themeColor="background1" w:themeShade="A6"/>
          <w:szCs w:val="24"/>
          <w:lang w:val="pt-BR"/>
        </w:rPr>
        <w:t>Detalhar procedimento</w:t>
      </w:r>
      <w:r w:rsidR="00CE1F73">
        <w:rPr>
          <w:rFonts w:ascii="Arial" w:hAnsi="Arial" w:cs="Arial"/>
          <w:color w:val="A6A6A6" w:themeColor="background1" w:themeShade="A6"/>
          <w:szCs w:val="24"/>
          <w:lang w:val="pt-BR"/>
        </w:rPr>
        <w:t>*</w:t>
      </w:r>
      <w:r>
        <w:rPr>
          <w:rFonts w:ascii="Arial" w:hAnsi="Arial" w:cs="Arial"/>
          <w:color w:val="A6A6A6" w:themeColor="background1" w:themeShade="A6"/>
          <w:szCs w:val="24"/>
          <w:lang w:val="pt-BR"/>
        </w:rPr>
        <w:t>)</w:t>
      </w:r>
    </w:p>
    <w:p w14:paraId="31EC593D" w14:textId="77777777" w:rsidR="003D0BFD" w:rsidRPr="003D0BFD" w:rsidRDefault="003D0BFD" w:rsidP="003D0BFD">
      <w:pPr>
        <w:pStyle w:val="Pargrafoda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color w:val="A6A6A6" w:themeColor="background1" w:themeShade="A6"/>
          <w:szCs w:val="24"/>
          <w:lang w:val="pt-BR"/>
        </w:rPr>
      </w:pPr>
      <w:r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>(Nomear procedimento)</w:t>
      </w:r>
    </w:p>
    <w:p w14:paraId="53284630" w14:textId="3BB4D519" w:rsidR="003D0BFD" w:rsidRPr="00D35665" w:rsidRDefault="003D0BFD" w:rsidP="003D0BFD">
      <w:pPr>
        <w:pStyle w:val="PargrafodaLista"/>
        <w:spacing w:line="276" w:lineRule="auto"/>
        <w:jc w:val="both"/>
        <w:rPr>
          <w:rFonts w:ascii="Arial" w:hAnsi="Arial" w:cs="Arial"/>
          <w:color w:val="A6A6A6" w:themeColor="background1" w:themeShade="A6"/>
          <w:szCs w:val="24"/>
          <w:lang w:val="pt-BR"/>
        </w:rPr>
      </w:pPr>
      <w:r>
        <w:rPr>
          <w:rFonts w:ascii="Arial" w:hAnsi="Arial" w:cs="Arial"/>
          <w:color w:val="A6A6A6" w:themeColor="background1" w:themeShade="A6"/>
          <w:szCs w:val="24"/>
          <w:lang w:val="pt-BR"/>
        </w:rPr>
        <w:t>(</w:t>
      </w:r>
      <w:r w:rsidRPr="00D35665">
        <w:rPr>
          <w:rFonts w:ascii="Arial" w:hAnsi="Arial" w:cs="Arial"/>
          <w:color w:val="A6A6A6" w:themeColor="background1" w:themeShade="A6"/>
          <w:szCs w:val="24"/>
          <w:lang w:val="pt-BR"/>
        </w:rPr>
        <w:t>Detalhar procedimento</w:t>
      </w:r>
      <w:r w:rsidR="00CE1F73">
        <w:rPr>
          <w:rFonts w:ascii="Arial" w:hAnsi="Arial" w:cs="Arial"/>
          <w:color w:val="A6A6A6" w:themeColor="background1" w:themeShade="A6"/>
          <w:szCs w:val="24"/>
          <w:lang w:val="pt-BR"/>
        </w:rPr>
        <w:t>*</w:t>
      </w:r>
      <w:r>
        <w:rPr>
          <w:rFonts w:ascii="Arial" w:hAnsi="Arial" w:cs="Arial"/>
          <w:color w:val="A6A6A6" w:themeColor="background1" w:themeShade="A6"/>
          <w:szCs w:val="24"/>
          <w:lang w:val="pt-BR"/>
        </w:rPr>
        <w:t>)</w:t>
      </w:r>
    </w:p>
    <w:p w14:paraId="328C33D7" w14:textId="6D9A5ADC" w:rsidR="00622612" w:rsidRDefault="00622612" w:rsidP="00622612">
      <w:pPr>
        <w:spacing w:line="276" w:lineRule="auto"/>
        <w:ind w:firstLine="720"/>
        <w:jc w:val="both"/>
        <w:rPr>
          <w:rFonts w:ascii="Arial" w:hAnsi="Arial" w:cs="Arial"/>
          <w:szCs w:val="24"/>
          <w:lang w:val="pt-BR"/>
        </w:rPr>
      </w:pPr>
    </w:p>
    <w:p w14:paraId="559C88EE" w14:textId="77777777" w:rsidR="003D0BFD" w:rsidRDefault="003D0BFD" w:rsidP="00622612">
      <w:pPr>
        <w:spacing w:line="276" w:lineRule="auto"/>
        <w:ind w:firstLine="720"/>
        <w:jc w:val="both"/>
        <w:rPr>
          <w:rFonts w:ascii="Arial" w:hAnsi="Arial" w:cs="Arial"/>
          <w:szCs w:val="24"/>
          <w:lang w:val="pt-BR"/>
        </w:rPr>
      </w:pPr>
    </w:p>
    <w:p w14:paraId="55A3BD00" w14:textId="23D0A4F7" w:rsidR="00D35665" w:rsidRPr="00D35665" w:rsidRDefault="00211D41" w:rsidP="00D35665">
      <w:pPr>
        <w:spacing w:line="276" w:lineRule="auto"/>
        <w:ind w:firstLine="720"/>
        <w:jc w:val="both"/>
        <w:rPr>
          <w:rFonts w:ascii="Arial" w:hAnsi="Arial" w:cs="Arial"/>
          <w:color w:val="808080" w:themeColor="background1" w:themeShade="80"/>
          <w:szCs w:val="24"/>
          <w:lang w:val="pt-BR"/>
        </w:rPr>
      </w:pPr>
      <w:r w:rsidRPr="00FD2748">
        <w:rPr>
          <w:rFonts w:ascii="Arial" w:hAnsi="Arial" w:cs="Arial"/>
          <w:szCs w:val="24"/>
          <w:lang w:val="pt-BR"/>
        </w:rPr>
        <w:t xml:space="preserve"> </w:t>
      </w:r>
      <w:r w:rsidR="00CE1F73">
        <w:rPr>
          <w:rFonts w:ascii="Arial" w:hAnsi="Arial" w:cs="Arial"/>
          <w:color w:val="A6A6A6" w:themeColor="background1" w:themeShade="A6"/>
          <w:szCs w:val="24"/>
          <w:lang w:val="pt-BR"/>
        </w:rPr>
        <w:t>*Além do detalhamento do procedimento, r</w:t>
      </w:r>
      <w:r w:rsidR="00D35665"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 xml:space="preserve">elatar </w:t>
      </w:r>
      <w:r w:rsidR="003D0BFD">
        <w:rPr>
          <w:rFonts w:ascii="Arial" w:hAnsi="Arial" w:cs="Arial"/>
          <w:color w:val="A6A6A6" w:themeColor="background1" w:themeShade="A6"/>
          <w:szCs w:val="24"/>
          <w:lang w:val="pt-BR"/>
        </w:rPr>
        <w:t>em</w:t>
      </w:r>
      <w:r w:rsidR="00D35665"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 xml:space="preserve"> c</w:t>
      </w:r>
      <w:r w:rsidR="00B802F0"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 xml:space="preserve">ada etapa realizada acima </w:t>
      </w:r>
      <w:r w:rsidR="003D0BFD"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 xml:space="preserve">a </w:t>
      </w:r>
      <w:r w:rsidR="00B802F0"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>explicação</w:t>
      </w:r>
      <w:r w:rsidR="00D35665"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 xml:space="preserve"> </w:t>
      </w:r>
      <w:r w:rsidR="003D0BFD"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>que será dada</w:t>
      </w:r>
      <w:r w:rsidR="00D35665"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 xml:space="preserve"> aos alunos,</w:t>
      </w:r>
      <w:r w:rsidR="003D0BFD"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 xml:space="preserve"> e o que estes </w:t>
      </w:r>
      <w:r w:rsidR="003D0BFD">
        <w:rPr>
          <w:rFonts w:ascii="Arial" w:hAnsi="Arial" w:cs="Arial"/>
          <w:color w:val="A6A6A6" w:themeColor="background1" w:themeShade="A6"/>
          <w:szCs w:val="24"/>
          <w:lang w:val="pt-BR"/>
        </w:rPr>
        <w:t>deverão fazer no animal.</w:t>
      </w:r>
    </w:p>
    <w:p w14:paraId="408E7C14" w14:textId="77777777" w:rsidR="008961FA" w:rsidRPr="00FD2748" w:rsidRDefault="008961FA" w:rsidP="00FD2748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71FB9A35" w14:textId="77777777" w:rsidR="00371A4A" w:rsidRPr="00FD2748" w:rsidRDefault="00371A4A" w:rsidP="00FD2748">
      <w:pPr>
        <w:spacing w:line="276" w:lineRule="auto"/>
        <w:ind w:left="720"/>
        <w:jc w:val="both"/>
        <w:rPr>
          <w:rFonts w:ascii="Arial" w:hAnsi="Arial" w:cs="Arial"/>
          <w:szCs w:val="24"/>
          <w:lang w:val="pt-BR"/>
        </w:rPr>
      </w:pPr>
    </w:p>
    <w:p w14:paraId="331646AD" w14:textId="2F0EF724" w:rsidR="00371A4A" w:rsidRPr="0051566F" w:rsidRDefault="00D35665" w:rsidP="0051566F">
      <w:pPr>
        <w:pStyle w:val="PargrafodaList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Cs w:val="24"/>
          <w:lang w:val="pt-BR"/>
        </w:rPr>
      </w:pPr>
      <w:r w:rsidRPr="0051566F">
        <w:rPr>
          <w:rFonts w:ascii="Arial" w:hAnsi="Arial" w:cs="Arial"/>
          <w:b/>
          <w:szCs w:val="24"/>
          <w:lang w:val="pt-BR"/>
        </w:rPr>
        <w:t>Eutanásia</w:t>
      </w:r>
    </w:p>
    <w:p w14:paraId="11050752" w14:textId="77777777" w:rsidR="00D35665" w:rsidRDefault="00D35665" w:rsidP="00D35665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72026DB6" w14:textId="62E50E65" w:rsidR="00371A4A" w:rsidRDefault="00D35665" w:rsidP="00D35665">
      <w:pPr>
        <w:spacing w:line="276" w:lineRule="auto"/>
        <w:ind w:firstLine="360"/>
        <w:jc w:val="both"/>
        <w:rPr>
          <w:rFonts w:ascii="Arial" w:hAnsi="Arial" w:cs="Arial"/>
          <w:szCs w:val="24"/>
          <w:lang w:val="pt-BR"/>
        </w:rPr>
      </w:pPr>
      <w:r w:rsidRPr="0051566F">
        <w:rPr>
          <w:rFonts w:ascii="Arial" w:hAnsi="Arial" w:cs="Arial"/>
          <w:szCs w:val="24"/>
          <w:lang w:val="pt-BR"/>
        </w:rPr>
        <w:t xml:space="preserve">A eutanásia será feita com sobredosagem anestésica de </w:t>
      </w:r>
      <w:r w:rsidR="003D0BFD">
        <w:rPr>
          <w:rFonts w:ascii="Arial" w:hAnsi="Arial" w:cs="Arial"/>
          <w:color w:val="A6A6A6" w:themeColor="background1" w:themeShade="A6"/>
          <w:szCs w:val="24"/>
          <w:lang w:val="pt-BR"/>
        </w:rPr>
        <w:t>(</w:t>
      </w:r>
      <w:proofErr w:type="spellStart"/>
      <w:r w:rsidR="003D0BFD">
        <w:rPr>
          <w:rFonts w:ascii="Arial" w:hAnsi="Arial" w:cs="Arial"/>
          <w:color w:val="A6A6A6" w:themeColor="background1" w:themeShade="A6"/>
          <w:szCs w:val="24"/>
          <w:lang w:val="pt-BR"/>
        </w:rPr>
        <w:t>T</w:t>
      </w:r>
      <w:r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>hionembutal</w:t>
      </w:r>
      <w:proofErr w:type="spellEnd"/>
      <w:r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 xml:space="preserve"> 1g</w:t>
      </w:r>
      <w:r w:rsidR="003D0BFD">
        <w:rPr>
          <w:rFonts w:ascii="Arial" w:hAnsi="Arial" w:cs="Arial"/>
          <w:color w:val="A6A6A6" w:themeColor="background1" w:themeShade="A6"/>
          <w:szCs w:val="24"/>
          <w:lang w:val="pt-BR"/>
        </w:rPr>
        <w:t xml:space="preserve"> </w:t>
      </w:r>
      <w:r w:rsidR="00CE1F73">
        <w:rPr>
          <w:rFonts w:ascii="Arial" w:hAnsi="Arial" w:cs="Arial"/>
          <w:color w:val="A6A6A6" w:themeColor="background1" w:themeShade="A6"/>
          <w:szCs w:val="24"/>
          <w:lang w:val="pt-BR"/>
        </w:rPr>
        <w:t>– Confirmar</w:t>
      </w:r>
      <w:r w:rsidR="003D0BFD">
        <w:rPr>
          <w:rFonts w:ascii="Arial" w:hAnsi="Arial" w:cs="Arial"/>
          <w:color w:val="A6A6A6" w:themeColor="background1" w:themeShade="A6"/>
          <w:szCs w:val="24"/>
          <w:lang w:val="pt-BR"/>
        </w:rPr>
        <w:t xml:space="preserve"> com anestesista)</w:t>
      </w:r>
      <w:r w:rsidRPr="0051566F">
        <w:rPr>
          <w:rFonts w:ascii="Arial" w:hAnsi="Arial" w:cs="Arial"/>
          <w:szCs w:val="24"/>
          <w:lang w:val="pt-BR"/>
        </w:rPr>
        <w:t>, por via endovenosa.</w:t>
      </w:r>
    </w:p>
    <w:p w14:paraId="05E9D9B9" w14:textId="4374CB67" w:rsidR="00D35665" w:rsidRDefault="00D35665" w:rsidP="00D35665">
      <w:pPr>
        <w:spacing w:line="276" w:lineRule="auto"/>
        <w:ind w:firstLine="360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O óbito será confirmado pela ausência de sinais vitais.</w:t>
      </w:r>
    </w:p>
    <w:p w14:paraId="72AC101F" w14:textId="0DC9D935" w:rsidR="00D35665" w:rsidRDefault="00D35665" w:rsidP="00D35665">
      <w:pPr>
        <w:spacing w:line="276" w:lineRule="auto"/>
        <w:ind w:firstLine="360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As carcaças serão armazenadas em freezer até o momento da coleta por empresa terceirizada (</w:t>
      </w:r>
      <w:proofErr w:type="spellStart"/>
      <w:r>
        <w:rPr>
          <w:rFonts w:ascii="Arial" w:hAnsi="Arial" w:cs="Arial"/>
          <w:szCs w:val="24"/>
          <w:lang w:val="pt-BR"/>
        </w:rPr>
        <w:t>CETEs</w:t>
      </w:r>
      <w:proofErr w:type="spellEnd"/>
      <w:r>
        <w:rPr>
          <w:rFonts w:ascii="Arial" w:hAnsi="Arial" w:cs="Arial"/>
          <w:szCs w:val="24"/>
          <w:lang w:val="pt-BR"/>
        </w:rPr>
        <w:t>).</w:t>
      </w:r>
    </w:p>
    <w:p w14:paraId="45219E2C" w14:textId="01CCE14E" w:rsidR="00D35665" w:rsidRDefault="00D35665" w:rsidP="00D35665">
      <w:pPr>
        <w:spacing w:line="276" w:lineRule="auto"/>
        <w:ind w:firstLine="360"/>
        <w:jc w:val="both"/>
        <w:rPr>
          <w:rFonts w:ascii="Arial" w:hAnsi="Arial" w:cs="Arial"/>
          <w:szCs w:val="24"/>
          <w:lang w:val="pt-BR"/>
        </w:rPr>
      </w:pPr>
    </w:p>
    <w:p w14:paraId="2BEC27C8" w14:textId="77777777" w:rsidR="0051566F" w:rsidRPr="00FD2748" w:rsidRDefault="0051566F" w:rsidP="00D35665">
      <w:pPr>
        <w:spacing w:line="276" w:lineRule="auto"/>
        <w:ind w:firstLine="360"/>
        <w:jc w:val="both"/>
        <w:rPr>
          <w:rFonts w:ascii="Arial" w:hAnsi="Arial" w:cs="Arial"/>
          <w:szCs w:val="24"/>
          <w:lang w:val="pt-BR"/>
        </w:rPr>
      </w:pPr>
    </w:p>
    <w:p w14:paraId="24B76E10" w14:textId="77777777" w:rsidR="0051566F" w:rsidRDefault="0051566F" w:rsidP="0051566F">
      <w:pPr>
        <w:spacing w:line="276" w:lineRule="auto"/>
        <w:jc w:val="both"/>
        <w:rPr>
          <w:rFonts w:ascii="Arial" w:hAnsi="Arial" w:cs="Arial"/>
          <w:szCs w:val="24"/>
          <w:lang w:val="pt-BR"/>
        </w:rPr>
      </w:pPr>
    </w:p>
    <w:p w14:paraId="6AF74AF4" w14:textId="2C061E80" w:rsidR="002249D3" w:rsidRPr="0051566F" w:rsidRDefault="002249D3" w:rsidP="0051566F">
      <w:pPr>
        <w:spacing w:line="276" w:lineRule="auto"/>
        <w:jc w:val="both"/>
        <w:rPr>
          <w:rFonts w:ascii="Arial" w:hAnsi="Arial" w:cs="Arial"/>
          <w:b/>
          <w:szCs w:val="24"/>
          <w:lang w:val="pt-BR"/>
        </w:rPr>
      </w:pPr>
      <w:r w:rsidRPr="0051566F">
        <w:rPr>
          <w:rFonts w:ascii="Arial" w:hAnsi="Arial" w:cs="Arial"/>
          <w:b/>
          <w:szCs w:val="24"/>
          <w:lang w:val="pt-BR"/>
        </w:rPr>
        <w:t>REFERÊNCIAS BIBLIOGRÁFICAS</w:t>
      </w:r>
    </w:p>
    <w:p w14:paraId="2C035B2B" w14:textId="02C73112" w:rsidR="002249D3" w:rsidRDefault="002249D3" w:rsidP="00FD2748">
      <w:pPr>
        <w:spacing w:line="276" w:lineRule="auto"/>
        <w:ind w:left="360"/>
        <w:jc w:val="both"/>
        <w:rPr>
          <w:rFonts w:ascii="Arial" w:hAnsi="Arial" w:cs="Arial"/>
          <w:szCs w:val="24"/>
          <w:lang w:val="pt-BR"/>
        </w:rPr>
      </w:pPr>
    </w:p>
    <w:p w14:paraId="2EB23FAE" w14:textId="4D840773" w:rsidR="0051566F" w:rsidRPr="003D0BFD" w:rsidRDefault="0051566F" w:rsidP="00FD2748">
      <w:pPr>
        <w:spacing w:line="276" w:lineRule="auto"/>
        <w:ind w:left="360"/>
        <w:jc w:val="both"/>
        <w:rPr>
          <w:rFonts w:ascii="Arial" w:hAnsi="Arial" w:cs="Arial"/>
          <w:color w:val="A6A6A6" w:themeColor="background1" w:themeShade="A6"/>
          <w:szCs w:val="24"/>
          <w:lang w:val="pt-BR"/>
        </w:rPr>
      </w:pPr>
      <w:r w:rsidRPr="003D0BFD">
        <w:rPr>
          <w:rFonts w:ascii="Arial" w:hAnsi="Arial" w:cs="Arial"/>
          <w:color w:val="A6A6A6" w:themeColor="background1" w:themeShade="A6"/>
          <w:szCs w:val="24"/>
          <w:lang w:val="pt-BR"/>
        </w:rPr>
        <w:t>Listar as referências bibliográficas.</w:t>
      </w:r>
    </w:p>
    <w:sectPr w:rsidR="0051566F" w:rsidRPr="003D0BFD" w:rsidSect="00811D6A">
      <w:headerReference w:type="default" r:id="rId7"/>
      <w:footerReference w:type="default" r:id="rId8"/>
      <w:pgSz w:w="11904" w:h="16832"/>
      <w:pgMar w:top="1172" w:right="1800" w:bottom="1440" w:left="1800" w:header="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643B" w14:textId="77777777" w:rsidR="00786FA5" w:rsidRDefault="00786FA5">
      <w:r>
        <w:separator/>
      </w:r>
    </w:p>
  </w:endnote>
  <w:endnote w:type="continuationSeparator" w:id="0">
    <w:p w14:paraId="1152E966" w14:textId="77777777" w:rsidR="00786FA5" w:rsidRDefault="0078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0E16" w14:textId="77777777" w:rsidR="00211D41" w:rsidRDefault="00211D41">
    <w:pPr>
      <w:pStyle w:val="Rodap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pt-BR"/>
      </w:rPr>
      <w:t>2</w:t>
    </w:r>
    <w:r>
      <w:rPr>
        <w:caps/>
        <w:color w:val="4472C4" w:themeColor="accent1"/>
      </w:rPr>
      <w:fldChar w:fldCharType="end"/>
    </w:r>
  </w:p>
  <w:p w14:paraId="3E694824" w14:textId="58B7FCF4" w:rsidR="00CE014C" w:rsidRDefault="00CE014C" w:rsidP="00811D6A">
    <w:pPr>
      <w:pStyle w:val="Rodap"/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89AD" w14:textId="77777777" w:rsidR="00786FA5" w:rsidRDefault="00786FA5">
      <w:r>
        <w:separator/>
      </w:r>
    </w:p>
  </w:footnote>
  <w:footnote w:type="continuationSeparator" w:id="0">
    <w:p w14:paraId="57EEE78E" w14:textId="77777777" w:rsidR="00786FA5" w:rsidRDefault="0078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4823" w14:textId="77777777" w:rsidR="00CE014C" w:rsidRDefault="00EA1EAE">
    <w:pPr>
      <w:pStyle w:val="Cabealho"/>
      <w:ind w:hanging="1800"/>
    </w:pPr>
    <w:r>
      <w:rPr>
        <w:noProof/>
      </w:rPr>
      <w:drawing>
        <wp:inline distT="0" distB="0" distL="0" distR="0" wp14:anchorId="3E694825" wp14:editId="3E694826">
          <wp:extent cx="7553325" cy="11334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6AA"/>
    <w:multiLevelType w:val="hybridMultilevel"/>
    <w:tmpl w:val="2428693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2F0F"/>
    <w:multiLevelType w:val="hybridMultilevel"/>
    <w:tmpl w:val="0EC4E0AE"/>
    <w:lvl w:ilvl="0" w:tplc="DFEAA1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0460C56"/>
    <w:multiLevelType w:val="multilevel"/>
    <w:tmpl w:val="7944983E"/>
    <w:lvl w:ilvl="0">
      <w:start w:val="1"/>
      <w:numFmt w:val="decimal"/>
      <w:pStyle w:val="titulo11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pStyle w:val="Estilo1titulo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3" w15:restartNumberingAfterBreak="0">
    <w:nsid w:val="106A71C4"/>
    <w:multiLevelType w:val="hybridMultilevel"/>
    <w:tmpl w:val="0896B3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A4375"/>
    <w:multiLevelType w:val="hybridMultilevel"/>
    <w:tmpl w:val="B1B2A04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076F0"/>
    <w:multiLevelType w:val="hybridMultilevel"/>
    <w:tmpl w:val="3A205EE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E2031"/>
    <w:multiLevelType w:val="hybridMultilevel"/>
    <w:tmpl w:val="0F06C92A"/>
    <w:lvl w:ilvl="0" w:tplc="BF5C9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0D17E9"/>
    <w:multiLevelType w:val="hybridMultilevel"/>
    <w:tmpl w:val="007863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1499B"/>
    <w:multiLevelType w:val="hybridMultilevel"/>
    <w:tmpl w:val="414EA53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709B9"/>
    <w:multiLevelType w:val="hybridMultilevel"/>
    <w:tmpl w:val="1B28337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A181D"/>
    <w:multiLevelType w:val="hybridMultilevel"/>
    <w:tmpl w:val="1F64BC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F4BB4"/>
    <w:multiLevelType w:val="hybridMultilevel"/>
    <w:tmpl w:val="F6687A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65EBC"/>
    <w:multiLevelType w:val="hybridMultilevel"/>
    <w:tmpl w:val="43A43962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12A0005"/>
    <w:multiLevelType w:val="hybridMultilevel"/>
    <w:tmpl w:val="277C1D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80B7D"/>
    <w:multiLevelType w:val="hybridMultilevel"/>
    <w:tmpl w:val="C584E3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E0015F"/>
    <w:multiLevelType w:val="hybridMultilevel"/>
    <w:tmpl w:val="24C87AC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21C61"/>
    <w:multiLevelType w:val="hybridMultilevel"/>
    <w:tmpl w:val="CF9C0B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97155"/>
    <w:multiLevelType w:val="hybridMultilevel"/>
    <w:tmpl w:val="287455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E519B"/>
    <w:multiLevelType w:val="hybridMultilevel"/>
    <w:tmpl w:val="0E7897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043DE2"/>
    <w:multiLevelType w:val="hybridMultilevel"/>
    <w:tmpl w:val="E222B2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06167"/>
    <w:multiLevelType w:val="hybridMultilevel"/>
    <w:tmpl w:val="38D6D65E"/>
    <w:lvl w:ilvl="0" w:tplc="83D29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4"/>
  </w:num>
  <w:num w:numId="8">
    <w:abstractNumId w:val="2"/>
  </w:num>
  <w:num w:numId="9">
    <w:abstractNumId w:val="13"/>
  </w:num>
  <w:num w:numId="10">
    <w:abstractNumId w:val="11"/>
  </w:num>
  <w:num w:numId="11">
    <w:abstractNumId w:val="16"/>
  </w:num>
  <w:num w:numId="12">
    <w:abstractNumId w:val="17"/>
  </w:num>
  <w:num w:numId="13">
    <w:abstractNumId w:val="1"/>
  </w:num>
  <w:num w:numId="14">
    <w:abstractNumId w:val="6"/>
  </w:num>
  <w:num w:numId="15">
    <w:abstractNumId w:val="8"/>
  </w:num>
  <w:num w:numId="16">
    <w:abstractNumId w:val="20"/>
  </w:num>
  <w:num w:numId="17">
    <w:abstractNumId w:val="19"/>
  </w:num>
  <w:num w:numId="18">
    <w:abstractNumId w:val="0"/>
  </w:num>
  <w:num w:numId="19">
    <w:abstractNumId w:val="15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3E"/>
    <w:rsid w:val="00002BB6"/>
    <w:rsid w:val="00007012"/>
    <w:rsid w:val="00031462"/>
    <w:rsid w:val="000423EF"/>
    <w:rsid w:val="000621C2"/>
    <w:rsid w:val="0007666B"/>
    <w:rsid w:val="000A21FD"/>
    <w:rsid w:val="000A2DEC"/>
    <w:rsid w:val="000E194B"/>
    <w:rsid w:val="000E7FF3"/>
    <w:rsid w:val="000F12EB"/>
    <w:rsid w:val="001231FE"/>
    <w:rsid w:val="001415DF"/>
    <w:rsid w:val="001844DC"/>
    <w:rsid w:val="00211D41"/>
    <w:rsid w:val="00212A44"/>
    <w:rsid w:val="002249D3"/>
    <w:rsid w:val="002444AF"/>
    <w:rsid w:val="00246D70"/>
    <w:rsid w:val="00285872"/>
    <w:rsid w:val="00324460"/>
    <w:rsid w:val="003461D5"/>
    <w:rsid w:val="00352474"/>
    <w:rsid w:val="0036253E"/>
    <w:rsid w:val="00362906"/>
    <w:rsid w:val="00371A4A"/>
    <w:rsid w:val="003765A0"/>
    <w:rsid w:val="00381B15"/>
    <w:rsid w:val="003C4CD1"/>
    <w:rsid w:val="003D0BFD"/>
    <w:rsid w:val="004063B7"/>
    <w:rsid w:val="004070AE"/>
    <w:rsid w:val="00411A21"/>
    <w:rsid w:val="00423D6D"/>
    <w:rsid w:val="00435441"/>
    <w:rsid w:val="004462DA"/>
    <w:rsid w:val="00454A96"/>
    <w:rsid w:val="00457C89"/>
    <w:rsid w:val="00465412"/>
    <w:rsid w:val="00466347"/>
    <w:rsid w:val="00492014"/>
    <w:rsid w:val="004A09F4"/>
    <w:rsid w:val="00502400"/>
    <w:rsid w:val="005027FA"/>
    <w:rsid w:val="0051566F"/>
    <w:rsid w:val="005365AC"/>
    <w:rsid w:val="005450B7"/>
    <w:rsid w:val="00564F81"/>
    <w:rsid w:val="00587CA6"/>
    <w:rsid w:val="005A0F4D"/>
    <w:rsid w:val="005B11E0"/>
    <w:rsid w:val="005D22FB"/>
    <w:rsid w:val="005D2F16"/>
    <w:rsid w:val="005F303C"/>
    <w:rsid w:val="005F49D9"/>
    <w:rsid w:val="0060655E"/>
    <w:rsid w:val="00622612"/>
    <w:rsid w:val="00645437"/>
    <w:rsid w:val="00662CA6"/>
    <w:rsid w:val="006D562E"/>
    <w:rsid w:val="006D6A5D"/>
    <w:rsid w:val="006E0415"/>
    <w:rsid w:val="006F011F"/>
    <w:rsid w:val="00712230"/>
    <w:rsid w:val="00734741"/>
    <w:rsid w:val="00736C86"/>
    <w:rsid w:val="00767D7D"/>
    <w:rsid w:val="007741B6"/>
    <w:rsid w:val="00786FA5"/>
    <w:rsid w:val="007B38DB"/>
    <w:rsid w:val="007C3387"/>
    <w:rsid w:val="007D7CA7"/>
    <w:rsid w:val="007F5947"/>
    <w:rsid w:val="0080280A"/>
    <w:rsid w:val="00811D6A"/>
    <w:rsid w:val="00857136"/>
    <w:rsid w:val="008820EE"/>
    <w:rsid w:val="008961FA"/>
    <w:rsid w:val="008C58BD"/>
    <w:rsid w:val="00925784"/>
    <w:rsid w:val="00935490"/>
    <w:rsid w:val="00935BDD"/>
    <w:rsid w:val="00941537"/>
    <w:rsid w:val="009527A1"/>
    <w:rsid w:val="00972C5E"/>
    <w:rsid w:val="009A6A8C"/>
    <w:rsid w:val="009B65D0"/>
    <w:rsid w:val="00A346EE"/>
    <w:rsid w:val="00A57612"/>
    <w:rsid w:val="00A93B86"/>
    <w:rsid w:val="00AA088F"/>
    <w:rsid w:val="00AB77C5"/>
    <w:rsid w:val="00AC13F4"/>
    <w:rsid w:val="00AD0393"/>
    <w:rsid w:val="00AE04C5"/>
    <w:rsid w:val="00B10C95"/>
    <w:rsid w:val="00B510AA"/>
    <w:rsid w:val="00B77B53"/>
    <w:rsid w:val="00B802F0"/>
    <w:rsid w:val="00B92076"/>
    <w:rsid w:val="00B942FB"/>
    <w:rsid w:val="00BA5A96"/>
    <w:rsid w:val="00BB67AB"/>
    <w:rsid w:val="00C0103A"/>
    <w:rsid w:val="00C033CC"/>
    <w:rsid w:val="00C23295"/>
    <w:rsid w:val="00C771E8"/>
    <w:rsid w:val="00CA185C"/>
    <w:rsid w:val="00CC7A55"/>
    <w:rsid w:val="00CE014C"/>
    <w:rsid w:val="00CE1F73"/>
    <w:rsid w:val="00D106E8"/>
    <w:rsid w:val="00D15AB0"/>
    <w:rsid w:val="00D35665"/>
    <w:rsid w:val="00D47F98"/>
    <w:rsid w:val="00D509BB"/>
    <w:rsid w:val="00D519C6"/>
    <w:rsid w:val="00D67082"/>
    <w:rsid w:val="00D829C2"/>
    <w:rsid w:val="00D935B6"/>
    <w:rsid w:val="00D96EE0"/>
    <w:rsid w:val="00DC7E43"/>
    <w:rsid w:val="00DD1183"/>
    <w:rsid w:val="00DF3EBB"/>
    <w:rsid w:val="00E13FF5"/>
    <w:rsid w:val="00E26ED2"/>
    <w:rsid w:val="00E449A6"/>
    <w:rsid w:val="00E5040D"/>
    <w:rsid w:val="00E51B02"/>
    <w:rsid w:val="00E60379"/>
    <w:rsid w:val="00E60AC2"/>
    <w:rsid w:val="00E71A33"/>
    <w:rsid w:val="00E85B50"/>
    <w:rsid w:val="00E9665A"/>
    <w:rsid w:val="00EA1EAE"/>
    <w:rsid w:val="00EB17B8"/>
    <w:rsid w:val="00EB4211"/>
    <w:rsid w:val="00EB50AD"/>
    <w:rsid w:val="00EC4E69"/>
    <w:rsid w:val="00EE09B4"/>
    <w:rsid w:val="00F30B82"/>
    <w:rsid w:val="00F63314"/>
    <w:rsid w:val="00F8696A"/>
    <w:rsid w:val="00FA67EC"/>
    <w:rsid w:val="00FD2748"/>
    <w:rsid w:val="00FD48D0"/>
    <w:rsid w:val="00FE2781"/>
    <w:rsid w:val="00F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69481E"/>
  <w15:chartTrackingRefBased/>
  <w15:docId w15:val="{D1CB21C4-7F67-471A-A51D-069F63EB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249D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DD118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249D3"/>
    <w:rPr>
      <w:rFonts w:ascii="Calibri Light" w:eastAsia="Times New Roman" w:hAnsi="Calibri Light"/>
      <w:b/>
      <w:bCs/>
      <w:kern w:val="32"/>
      <w:sz w:val="32"/>
      <w:szCs w:val="32"/>
      <w:lang w:val="en-US" w:eastAsia="pt-BR"/>
    </w:rPr>
  </w:style>
  <w:style w:type="character" w:styleId="Hyperlink">
    <w:name w:val="Hyperlink"/>
    <w:rsid w:val="002249D3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rsid w:val="002249D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pt-BR" w:eastAsia="en-US"/>
    </w:rPr>
  </w:style>
  <w:style w:type="paragraph" w:customStyle="1" w:styleId="Estilo1titulo">
    <w:name w:val="Estilo1 titulo"/>
    <w:basedOn w:val="Ttulo1"/>
    <w:qFormat/>
    <w:rsid w:val="002249D3"/>
    <w:pPr>
      <w:keepLines/>
      <w:numPr>
        <w:ilvl w:val="1"/>
        <w:numId w:val="8"/>
      </w:numPr>
      <w:tabs>
        <w:tab w:val="num" w:pos="360"/>
      </w:tabs>
      <w:spacing w:before="0" w:after="0" w:line="360" w:lineRule="auto"/>
      <w:ind w:left="0" w:firstLine="0"/>
    </w:pPr>
    <w:rPr>
      <w:rFonts w:ascii="Times New Roman" w:hAnsi="Times New Roman"/>
      <w:kern w:val="0"/>
      <w:sz w:val="24"/>
      <w:szCs w:val="28"/>
      <w:lang w:val="pt-BR"/>
    </w:rPr>
  </w:style>
  <w:style w:type="paragraph" w:customStyle="1" w:styleId="titulo11">
    <w:name w:val="titulo 11"/>
    <w:basedOn w:val="Ttulo1"/>
    <w:link w:val="titulo11Char"/>
    <w:qFormat/>
    <w:rsid w:val="002249D3"/>
    <w:pPr>
      <w:keepLines/>
      <w:numPr>
        <w:numId w:val="8"/>
      </w:numPr>
      <w:spacing w:before="0" w:after="0" w:line="360" w:lineRule="auto"/>
    </w:pPr>
    <w:rPr>
      <w:rFonts w:ascii="Times New Roman" w:hAnsi="Times New Roman"/>
      <w:kern w:val="0"/>
      <w:sz w:val="24"/>
      <w:szCs w:val="28"/>
      <w:lang w:val="pt-BR"/>
    </w:rPr>
  </w:style>
  <w:style w:type="character" w:customStyle="1" w:styleId="titulo11Char">
    <w:name w:val="titulo 11 Char"/>
    <w:link w:val="titulo11"/>
    <w:rsid w:val="002249D3"/>
    <w:rPr>
      <w:rFonts w:ascii="Times New Roman" w:eastAsia="Times New Roman" w:hAnsi="Times New Roman"/>
      <w:b/>
      <w:bCs/>
      <w:sz w:val="24"/>
      <w:szCs w:val="28"/>
      <w:lang w:eastAsia="pt-BR"/>
    </w:rPr>
  </w:style>
  <w:style w:type="paragraph" w:customStyle="1" w:styleId="Default">
    <w:name w:val="Default"/>
    <w:rsid w:val="002249D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character" w:styleId="MenoPendente">
    <w:name w:val="Unresolved Mention"/>
    <w:uiPriority w:val="99"/>
    <w:semiHidden/>
    <w:unhideWhenUsed/>
    <w:rsid w:val="002249D3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rsid w:val="00211D41"/>
    <w:rPr>
      <w:sz w:val="24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156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566F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566F"/>
    <w:rPr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56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566F"/>
    <w:rPr>
      <w:b/>
      <w:bCs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907</Words>
  <Characters>4898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MecaStudio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Assumpcao</dc:creator>
  <cp:keywords/>
  <cp:lastModifiedBy>Bruna Tiemy Miagawa</cp:lastModifiedBy>
  <cp:revision>11</cp:revision>
  <cp:lastPrinted>2024-03-18T15:34:00Z</cp:lastPrinted>
  <dcterms:created xsi:type="dcterms:W3CDTF">2024-08-14T16:33:00Z</dcterms:created>
  <dcterms:modified xsi:type="dcterms:W3CDTF">2024-08-22T13:38:00Z</dcterms:modified>
</cp:coreProperties>
</file>